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5D42" w14:textId="77777777" w:rsidR="00BB0FE8" w:rsidRPr="000A45BF" w:rsidRDefault="00BB0FE8" w:rsidP="00BB0FE8">
      <w:pPr>
        <w:spacing w:after="0" w:line="240" w:lineRule="auto"/>
        <w:jc w:val="both"/>
        <w:rPr>
          <w:rFonts w:eastAsia="Arial" w:cstheme="minorHAnsi"/>
          <w:b/>
          <w:color w:val="002060"/>
        </w:rPr>
      </w:pPr>
      <w:r w:rsidRPr="000A45BF">
        <w:rPr>
          <w:rFonts w:eastAsia="Arial" w:cstheme="minorHAnsi"/>
          <w:noProof/>
          <w:color w:val="002060"/>
        </w:rPr>
        <mc:AlternateContent>
          <mc:Choice Requires="wps">
            <w:drawing>
              <wp:anchor distT="0" distB="0" distL="114300" distR="114300" simplePos="0" relativeHeight="251659264" behindDoc="1" locked="0" layoutInCell="1" allowOverlap="1" wp14:anchorId="4A09B537" wp14:editId="7179EDA6">
                <wp:simplePos x="0" y="0"/>
                <wp:positionH relativeFrom="margin">
                  <wp:align>right</wp:align>
                </wp:positionH>
                <wp:positionV relativeFrom="paragraph">
                  <wp:posOffset>9525</wp:posOffset>
                </wp:positionV>
                <wp:extent cx="5915025" cy="398145"/>
                <wp:effectExtent l="0" t="0" r="28575" b="20955"/>
                <wp:wrapTight wrapText="bothSides">
                  <wp:wrapPolygon edited="0">
                    <wp:start x="0" y="0"/>
                    <wp:lineTo x="0" y="21703"/>
                    <wp:lineTo x="21635" y="21703"/>
                    <wp:lineTo x="2163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8145"/>
                        </a:xfrm>
                        <a:prstGeom prst="rect">
                          <a:avLst/>
                        </a:prstGeom>
                        <a:gradFill rotWithShape="1">
                          <a:gsLst>
                            <a:gs pos="0">
                              <a:srgbClr val="F7E02F"/>
                            </a:gs>
                            <a:gs pos="100000">
                              <a:srgbClr val="D67133"/>
                            </a:gs>
                          </a:gsLst>
                          <a:path path="shape">
                            <a:fillToRect l="50000" t="50000" r="50000" b="50000"/>
                          </a:path>
                        </a:gradFill>
                        <a:ln w="9525">
                          <a:solidFill>
                            <a:srgbClr val="002B5C"/>
                          </a:solidFill>
                          <a:miter lim="800000"/>
                          <a:headEnd/>
                          <a:tailEnd/>
                        </a:ln>
                      </wps:spPr>
                      <wps:txbx>
                        <w:txbxContent>
                          <w:p w14:paraId="56E73B2C" w14:textId="7A26FC51" w:rsidR="00BB0FE8" w:rsidRPr="00FF7418" w:rsidRDefault="00BB0FE8" w:rsidP="00BB0FE8">
                            <w:pPr>
                              <w:jc w:val="center"/>
                              <w:rPr>
                                <w:b/>
                                <w:color w:val="002060"/>
                                <w:sz w:val="36"/>
                                <w:szCs w:val="36"/>
                              </w:rPr>
                            </w:pPr>
                            <w:r>
                              <w:rPr>
                                <w:b/>
                                <w:color w:val="002060"/>
                                <w:sz w:val="36"/>
                                <w:szCs w:val="36"/>
                              </w:rPr>
                              <w:t xml:space="preserve">POLICY WATCH – </w:t>
                            </w:r>
                            <w:r>
                              <w:rPr>
                                <w:b/>
                                <w:color w:val="002060"/>
                                <w:sz w:val="36"/>
                                <w:szCs w:val="36"/>
                              </w:rPr>
                              <w:t>May</w:t>
                            </w:r>
                            <w:r>
                              <w:rPr>
                                <w:b/>
                                <w:color w:val="002060"/>
                                <w:sz w:val="36"/>
                                <w:szCs w:val="36"/>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9B537" id="_x0000_t202" coordsize="21600,21600" o:spt="202" path="m,l,21600r21600,l21600,xe">
                <v:stroke joinstyle="miter"/>
                <v:path gradientshapeok="t" o:connecttype="rect"/>
              </v:shapetype>
              <v:shape id="Text Box 3" o:spid="_x0000_s1026" type="#_x0000_t202" style="position:absolute;left:0;text-align:left;margin-left:414.55pt;margin-top:.75pt;width:465.75pt;height:31.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" fillcolor="#f7e02f" strokecolor="#002b5c">
                <v:fill color2="#d67133" rotate="t" focusposition=".5,.5" focussize="" focus="100%" type="gradientRadial"/>
                <v:textbox>
                  <w:txbxContent>
                    <w:p w14:paraId="56E73B2C" w14:textId="7A26FC51" w:rsidR="00BB0FE8" w:rsidRPr="00FF7418" w:rsidRDefault="00BB0FE8" w:rsidP="00BB0FE8">
                      <w:pPr>
                        <w:jc w:val="center"/>
                        <w:rPr>
                          <w:b/>
                          <w:color w:val="002060"/>
                          <w:sz w:val="36"/>
                          <w:szCs w:val="36"/>
                        </w:rPr>
                      </w:pPr>
                      <w:r>
                        <w:rPr>
                          <w:b/>
                          <w:color w:val="002060"/>
                          <w:sz w:val="36"/>
                          <w:szCs w:val="36"/>
                        </w:rPr>
                        <w:t xml:space="preserve">POLICY WATCH – </w:t>
                      </w:r>
                      <w:r>
                        <w:rPr>
                          <w:b/>
                          <w:color w:val="002060"/>
                          <w:sz w:val="36"/>
                          <w:szCs w:val="36"/>
                        </w:rPr>
                        <w:t>May</w:t>
                      </w:r>
                      <w:r>
                        <w:rPr>
                          <w:b/>
                          <w:color w:val="002060"/>
                          <w:sz w:val="36"/>
                          <w:szCs w:val="36"/>
                        </w:rPr>
                        <w:t xml:space="preserve"> 2022</w:t>
                      </w:r>
                    </w:p>
                  </w:txbxContent>
                </v:textbox>
                <w10:wrap type="tight" anchorx="margin"/>
              </v:shape>
            </w:pict>
          </mc:Fallback>
        </mc:AlternateContent>
      </w:r>
      <w:r w:rsidRPr="000A45BF">
        <w:rPr>
          <w:rFonts w:eastAsia="Arial" w:cstheme="minorHAnsi"/>
          <w:b/>
          <w:color w:val="002060"/>
        </w:rPr>
        <w:t>In This Issue</w:t>
      </w:r>
    </w:p>
    <w:p w14:paraId="64A97CA0" w14:textId="77777777" w:rsidR="00BB0FE8" w:rsidRPr="000A45BF" w:rsidRDefault="00BB0FE8" w:rsidP="00BB0FE8">
      <w:pPr>
        <w:spacing w:after="0" w:line="240" w:lineRule="auto"/>
        <w:jc w:val="both"/>
        <w:rPr>
          <w:rFonts w:eastAsia="Arial" w:cstheme="minorHAnsi"/>
          <w:b/>
          <w:color w:val="002060"/>
        </w:rPr>
      </w:pPr>
    </w:p>
    <w:p w14:paraId="75236A12" w14:textId="77777777" w:rsidR="00BB0FE8" w:rsidRPr="00BB0FE8" w:rsidRDefault="00BB0FE8" w:rsidP="00BB0FE8">
      <w:pPr>
        <w:numPr>
          <w:ilvl w:val="0"/>
          <w:numId w:val="10"/>
        </w:numPr>
        <w:spacing w:after="0" w:line="240" w:lineRule="auto"/>
        <w:jc w:val="both"/>
        <w:rPr>
          <w:rFonts w:cstheme="minorHAnsi"/>
          <w:color w:val="002060"/>
        </w:rPr>
      </w:pPr>
      <w:r w:rsidRPr="00BB0FE8">
        <w:rPr>
          <w:rFonts w:cstheme="minorHAnsi"/>
          <w:color w:val="002060"/>
        </w:rPr>
        <w:t>Message to New Grads:  Life is for Service</w:t>
      </w:r>
    </w:p>
    <w:p w14:paraId="6AA93C62" w14:textId="77777777" w:rsidR="00BB0FE8" w:rsidRPr="00BB0FE8" w:rsidRDefault="00BB0FE8" w:rsidP="00BB0FE8">
      <w:pPr>
        <w:numPr>
          <w:ilvl w:val="0"/>
          <w:numId w:val="10"/>
        </w:numPr>
        <w:spacing w:after="0" w:line="240" w:lineRule="auto"/>
        <w:jc w:val="both"/>
        <w:rPr>
          <w:rFonts w:cstheme="minorHAnsi"/>
          <w:color w:val="002060"/>
        </w:rPr>
      </w:pPr>
      <w:r w:rsidRPr="00BB0FE8">
        <w:rPr>
          <w:rFonts w:cstheme="minorHAnsi"/>
          <w:color w:val="002060"/>
        </w:rPr>
        <w:t>Two Nuggets from Commencement Speeches</w:t>
      </w:r>
    </w:p>
    <w:p w14:paraId="797E6193" w14:textId="766EC57A" w:rsidR="00BB0FE8" w:rsidRPr="00BB0FE8" w:rsidRDefault="00BB0FE8" w:rsidP="00BB0FE8">
      <w:pPr>
        <w:numPr>
          <w:ilvl w:val="0"/>
          <w:numId w:val="10"/>
        </w:numPr>
        <w:spacing w:after="0" w:line="240" w:lineRule="auto"/>
        <w:jc w:val="both"/>
        <w:rPr>
          <w:rFonts w:cstheme="minorHAnsi"/>
          <w:color w:val="002060"/>
        </w:rPr>
      </w:pPr>
      <w:r w:rsidRPr="00BB0FE8">
        <w:rPr>
          <w:rFonts w:cstheme="minorHAnsi"/>
          <w:color w:val="002060"/>
        </w:rPr>
        <w:t xml:space="preserve">Gen Z </w:t>
      </w:r>
      <w:r>
        <w:rPr>
          <w:rFonts w:cstheme="minorHAnsi"/>
          <w:color w:val="002060"/>
        </w:rPr>
        <w:t>W</w:t>
      </w:r>
      <w:r w:rsidRPr="00BB0FE8">
        <w:rPr>
          <w:rFonts w:cstheme="minorHAnsi"/>
          <w:color w:val="002060"/>
        </w:rPr>
        <w:t xml:space="preserve">orkers </w:t>
      </w:r>
      <w:r>
        <w:rPr>
          <w:rFonts w:cstheme="minorHAnsi"/>
          <w:color w:val="002060"/>
        </w:rPr>
        <w:t>C</w:t>
      </w:r>
      <w:r w:rsidRPr="00BB0FE8">
        <w:rPr>
          <w:rFonts w:cstheme="minorHAnsi"/>
          <w:color w:val="002060"/>
        </w:rPr>
        <w:t xml:space="preserve">rave </w:t>
      </w:r>
      <w:r>
        <w:rPr>
          <w:rFonts w:cstheme="minorHAnsi"/>
          <w:color w:val="002060"/>
        </w:rPr>
        <w:t>C</w:t>
      </w:r>
      <w:r w:rsidRPr="00BB0FE8">
        <w:rPr>
          <w:rFonts w:cstheme="minorHAnsi"/>
          <w:color w:val="002060"/>
        </w:rPr>
        <w:t xml:space="preserve">areer </w:t>
      </w:r>
      <w:r>
        <w:rPr>
          <w:rFonts w:cstheme="minorHAnsi"/>
          <w:color w:val="002060"/>
        </w:rPr>
        <w:t>S</w:t>
      </w:r>
      <w:r w:rsidRPr="00BB0FE8">
        <w:rPr>
          <w:rFonts w:cstheme="minorHAnsi"/>
          <w:color w:val="002060"/>
        </w:rPr>
        <w:t>tability</w:t>
      </w:r>
    </w:p>
    <w:p w14:paraId="00724CC7" w14:textId="77777777" w:rsidR="00BB0FE8" w:rsidRPr="00BB0FE8" w:rsidRDefault="00BB0FE8" w:rsidP="00BB0FE8">
      <w:pPr>
        <w:numPr>
          <w:ilvl w:val="0"/>
          <w:numId w:val="10"/>
        </w:numPr>
        <w:spacing w:after="0" w:line="240" w:lineRule="auto"/>
        <w:jc w:val="both"/>
        <w:rPr>
          <w:rFonts w:cstheme="minorHAnsi"/>
          <w:color w:val="002060"/>
        </w:rPr>
      </w:pPr>
      <w:r w:rsidRPr="00BB0FE8">
        <w:rPr>
          <w:rFonts w:cstheme="minorHAnsi"/>
          <w:color w:val="002060"/>
        </w:rPr>
        <w:t>Bank of America is NBLC’s Newest Board Member</w:t>
      </w:r>
    </w:p>
    <w:p w14:paraId="5540DC31" w14:textId="77777777" w:rsidR="00BB0FE8" w:rsidRDefault="00BB0FE8" w:rsidP="00BB0FE8">
      <w:pPr>
        <w:numPr>
          <w:ilvl w:val="0"/>
          <w:numId w:val="10"/>
        </w:numPr>
        <w:spacing w:after="0" w:line="240" w:lineRule="auto"/>
        <w:jc w:val="both"/>
        <w:rPr>
          <w:rFonts w:cstheme="minorHAnsi"/>
          <w:color w:val="002060"/>
        </w:rPr>
      </w:pPr>
      <w:r w:rsidRPr="00BB0FE8">
        <w:rPr>
          <w:rFonts w:cstheme="minorHAnsi"/>
          <w:color w:val="002060"/>
        </w:rPr>
        <w:t>North Bay Leaders Were Honored on May 13th – Thank you to our Sponsors!</w:t>
      </w:r>
    </w:p>
    <w:p w14:paraId="59270C24" w14:textId="36D2EFA8" w:rsidR="00BB0FE8" w:rsidRPr="000A45BF" w:rsidRDefault="00BB0FE8" w:rsidP="00BB0FE8">
      <w:pPr>
        <w:numPr>
          <w:ilvl w:val="0"/>
          <w:numId w:val="10"/>
        </w:numPr>
        <w:spacing w:after="0" w:line="240" w:lineRule="auto"/>
        <w:jc w:val="both"/>
        <w:rPr>
          <w:rFonts w:cstheme="minorHAnsi"/>
          <w:color w:val="002060"/>
        </w:rPr>
      </w:pPr>
      <w:r w:rsidRPr="000A45BF">
        <w:rPr>
          <w:rFonts w:cstheme="minorHAnsi"/>
          <w:color w:val="002060"/>
        </w:rPr>
        <w:t>Members in the News</w:t>
      </w:r>
    </w:p>
    <w:p w14:paraId="4C59E6B1" w14:textId="72796574" w:rsidR="00BB0FE8" w:rsidRDefault="003D076D" w:rsidP="00BB0FE8">
      <w:pPr>
        <w:spacing w:after="0" w:line="240" w:lineRule="auto"/>
        <w:jc w:val="both"/>
        <w:rPr>
          <w:rFonts w:cstheme="minorHAnsi"/>
          <w:color w:val="002060"/>
        </w:rPr>
      </w:pPr>
      <w:r>
        <w:br/>
      </w:r>
      <w:r w:rsidR="00BB0FE8" w:rsidRPr="00BB0FE8">
        <w:rPr>
          <w:rFonts w:cstheme="minorHAnsi"/>
          <w:color w:val="002060"/>
        </w:rPr>
        <w:t>This issue of Policy Watch was drafted just prior to the horrific slaughter of innocent children in Uvalde, Texas.  We must not allow ourselves to become numb to this accumulation of senseless tragedies.  No one has articulated the need for us to turn grief and outrage into action better than Golden State Warriors head coach Steve Kerr:</w:t>
      </w:r>
    </w:p>
    <w:p w14:paraId="0BAC66CF" w14:textId="1FC751F3" w:rsidR="00BB0FE8" w:rsidRPr="00BB0FE8" w:rsidRDefault="00BB0FE8" w:rsidP="00BB0FE8">
      <w:pPr>
        <w:spacing w:after="0" w:line="240" w:lineRule="auto"/>
        <w:jc w:val="both"/>
        <w:rPr>
          <w:rFonts w:cstheme="minorHAnsi"/>
          <w:color w:val="002060"/>
        </w:rPr>
      </w:pPr>
    </w:p>
    <w:p w14:paraId="5A02F228" w14:textId="2F706F2D" w:rsidR="00BB0FE8" w:rsidRDefault="00BB0FE8" w:rsidP="00BB0FE8">
      <w:pPr>
        <w:spacing w:after="0" w:line="240" w:lineRule="auto"/>
        <w:jc w:val="both"/>
        <w:rPr>
          <w:rFonts w:cstheme="minorHAnsi"/>
          <w:color w:val="002060"/>
        </w:rPr>
      </w:pPr>
      <w:hyperlink r:id="rId5" w:history="1">
        <w:r w:rsidRPr="00BB0FE8">
          <w:rPr>
            <w:rStyle w:val="Hyperlink"/>
            <w:rFonts w:cstheme="minorHAnsi"/>
            <w:color w:val="002060"/>
          </w:rPr>
          <w:t>https://www.youtube.com/watch?v=Q5x4eHn_3tA</w:t>
        </w:r>
      </w:hyperlink>
    </w:p>
    <w:p w14:paraId="026D3340" w14:textId="363616DE" w:rsidR="00BB0FE8" w:rsidRPr="00BB0FE8" w:rsidRDefault="00BB0FE8" w:rsidP="00BB0FE8">
      <w:pPr>
        <w:spacing w:after="0" w:line="240" w:lineRule="auto"/>
        <w:jc w:val="both"/>
        <w:rPr>
          <w:rFonts w:cstheme="minorHAnsi"/>
          <w:color w:val="002060"/>
        </w:rPr>
      </w:pPr>
      <w:r>
        <w:rPr>
          <w:rFonts w:cstheme="minorHAnsi"/>
          <w:noProof/>
          <w:color w:val="002060"/>
        </w:rPr>
        <w:drawing>
          <wp:anchor distT="0" distB="0" distL="114300" distR="114300" simplePos="0" relativeHeight="251661312" behindDoc="1" locked="0" layoutInCell="1" allowOverlap="1" wp14:anchorId="1FE5A27F" wp14:editId="197874D1">
            <wp:simplePos x="0" y="0"/>
            <wp:positionH relativeFrom="margin">
              <wp:align>left</wp:align>
            </wp:positionH>
            <wp:positionV relativeFrom="paragraph">
              <wp:posOffset>149860</wp:posOffset>
            </wp:positionV>
            <wp:extent cx="1264920" cy="1686154"/>
            <wp:effectExtent l="0" t="0" r="0" b="9525"/>
            <wp:wrapTight wrapText="bothSides">
              <wp:wrapPolygon edited="0">
                <wp:start x="0" y="0"/>
                <wp:lineTo x="0" y="21478"/>
                <wp:lineTo x="21145" y="21478"/>
                <wp:lineTo x="21145" y="0"/>
                <wp:lineTo x="0" y="0"/>
              </wp:wrapPolygon>
            </wp:wrapTight>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920" cy="1686154"/>
                    </a:xfrm>
                    <a:prstGeom prst="rect">
                      <a:avLst/>
                    </a:prstGeom>
                  </pic:spPr>
                </pic:pic>
              </a:graphicData>
            </a:graphic>
          </wp:anchor>
        </w:drawing>
      </w:r>
    </w:p>
    <w:p w14:paraId="5D90038E" w14:textId="3253C18B" w:rsidR="003D076D" w:rsidRDefault="003877A1" w:rsidP="00BB0FE8">
      <w:pPr>
        <w:spacing w:after="0" w:line="240" w:lineRule="auto"/>
        <w:jc w:val="both"/>
        <w:rPr>
          <w:rFonts w:cstheme="minorHAnsi"/>
          <w:color w:val="002060"/>
        </w:rPr>
      </w:pPr>
      <w:r w:rsidRPr="00BB0FE8">
        <w:rPr>
          <w:rFonts w:cstheme="minorHAnsi"/>
          <w:color w:val="002060"/>
        </w:rPr>
        <w:t xml:space="preserve">In this issue, we look at what’s on the minds of our new graduates and what they are looking for in their first jobs.  It appears Gen Z has different goals and desires than previous generations.  They crave </w:t>
      </w:r>
      <w:r w:rsidR="003456E2" w:rsidRPr="00BB0FE8">
        <w:rPr>
          <w:rFonts w:cstheme="minorHAnsi"/>
          <w:color w:val="002060"/>
        </w:rPr>
        <w:t xml:space="preserve">career </w:t>
      </w:r>
      <w:r w:rsidRPr="00BB0FE8">
        <w:rPr>
          <w:rFonts w:cstheme="minorHAnsi"/>
          <w:color w:val="002060"/>
        </w:rPr>
        <w:t>stability and want flexibility to achieve a positive work/life balance.  A quarter of them want to be paid in cryptocurrency!  Read on for more revelations.</w:t>
      </w:r>
    </w:p>
    <w:p w14:paraId="5234BA2E" w14:textId="77777777" w:rsidR="00BB0FE8" w:rsidRPr="00BB0FE8" w:rsidRDefault="00BB0FE8" w:rsidP="00BB0FE8">
      <w:pPr>
        <w:spacing w:after="0" w:line="240" w:lineRule="auto"/>
        <w:jc w:val="both"/>
        <w:rPr>
          <w:rFonts w:cstheme="minorHAnsi"/>
          <w:color w:val="002060"/>
        </w:rPr>
      </w:pPr>
    </w:p>
    <w:p w14:paraId="5A2AE2DB" w14:textId="3D2638EA" w:rsidR="003877A1" w:rsidRDefault="003877A1" w:rsidP="00BB0FE8">
      <w:pPr>
        <w:spacing w:after="0" w:line="240" w:lineRule="auto"/>
        <w:jc w:val="both"/>
        <w:rPr>
          <w:rFonts w:cstheme="minorHAnsi"/>
          <w:color w:val="002060"/>
        </w:rPr>
      </w:pPr>
      <w:r w:rsidRPr="00BB0FE8">
        <w:rPr>
          <w:rFonts w:cstheme="minorHAnsi"/>
          <w:color w:val="002060"/>
        </w:rPr>
        <w:t>NBLC welcomes Bank of America to our Board of Directors and Jason Foster, the President for Bank of America in Napa, Marin &amp; Sonoma, as the board member</w:t>
      </w:r>
      <w:r w:rsidR="003456E2" w:rsidRPr="00BB0FE8">
        <w:rPr>
          <w:rFonts w:cstheme="minorHAnsi"/>
          <w:color w:val="002060"/>
        </w:rPr>
        <w:t>.  And NBLC was proud to honor the Leaders of the North Bay this month and is grateful to the sponsors who made our event a success.  And if you missed hearing our keynote speaker, teen Hollis Belger, read on for a second chance to hear her speech!</w:t>
      </w:r>
    </w:p>
    <w:p w14:paraId="7E622B51" w14:textId="77777777" w:rsidR="00BB0FE8" w:rsidRPr="00BB0FE8" w:rsidRDefault="00BB0FE8" w:rsidP="00BB0FE8">
      <w:pPr>
        <w:spacing w:after="0" w:line="240" w:lineRule="auto"/>
        <w:jc w:val="both"/>
        <w:rPr>
          <w:rFonts w:cstheme="minorHAnsi"/>
          <w:color w:val="002060"/>
        </w:rPr>
      </w:pPr>
    </w:p>
    <w:p w14:paraId="79A2AC09" w14:textId="1724B91D" w:rsidR="003456E2" w:rsidRDefault="003456E2" w:rsidP="00BB0FE8">
      <w:pPr>
        <w:spacing w:after="0" w:line="240" w:lineRule="auto"/>
        <w:jc w:val="both"/>
        <w:rPr>
          <w:rFonts w:cstheme="minorHAnsi"/>
          <w:color w:val="002060"/>
        </w:rPr>
      </w:pPr>
      <w:r w:rsidRPr="00BB0FE8">
        <w:rPr>
          <w:rFonts w:cstheme="minorHAnsi"/>
          <w:color w:val="002060"/>
        </w:rPr>
        <w:t>It is also in May that we reached the horrible milestone of 1,000,000 dead from COVID.  And as we experience another surge, we must mark this moment and grieve those we have lost.  This poem spoke to me:</w:t>
      </w:r>
    </w:p>
    <w:p w14:paraId="76DE5C95" w14:textId="77777777" w:rsidR="00BB0FE8" w:rsidRPr="00BB0FE8" w:rsidRDefault="00BB0FE8" w:rsidP="00BB0FE8">
      <w:pPr>
        <w:spacing w:after="0" w:line="240" w:lineRule="auto"/>
        <w:jc w:val="both"/>
        <w:rPr>
          <w:rFonts w:cstheme="minorHAnsi"/>
          <w:color w:val="002060"/>
        </w:rPr>
      </w:pPr>
    </w:p>
    <w:p w14:paraId="7F34A9A2" w14:textId="4B92B22B" w:rsidR="003456E2" w:rsidRDefault="000F5AAA" w:rsidP="00BB0FE8">
      <w:pPr>
        <w:spacing w:after="0" w:line="240" w:lineRule="auto"/>
        <w:jc w:val="both"/>
        <w:rPr>
          <w:rFonts w:cstheme="minorHAnsi"/>
          <w:color w:val="002060"/>
        </w:rPr>
      </w:pPr>
      <w:r w:rsidRPr="00BB0FE8">
        <w:rPr>
          <w:rFonts w:cstheme="minorHAnsi"/>
          <w:color w:val="002060"/>
        </w:rPr>
        <w:t>Watching My Frie</w:t>
      </w:r>
      <w:r w:rsidR="008F30AD" w:rsidRPr="00BB0FE8">
        <w:rPr>
          <w:rFonts w:cstheme="minorHAnsi"/>
          <w:color w:val="002060"/>
        </w:rPr>
        <w:t>n</w:t>
      </w:r>
      <w:r w:rsidRPr="00BB0FE8">
        <w:rPr>
          <w:rFonts w:cstheme="minorHAnsi"/>
          <w:color w:val="002060"/>
        </w:rPr>
        <w:t xml:space="preserve">d Pretend Her Heart Isn’t Breaking by </w:t>
      </w:r>
      <w:proofErr w:type="spellStart"/>
      <w:r w:rsidRPr="00BB0FE8">
        <w:rPr>
          <w:rFonts w:cstheme="minorHAnsi"/>
          <w:color w:val="002060"/>
        </w:rPr>
        <w:t>Rosemerry</w:t>
      </w:r>
      <w:proofErr w:type="spellEnd"/>
      <w:r w:rsidRPr="00BB0FE8">
        <w:rPr>
          <w:rFonts w:cstheme="minorHAnsi"/>
          <w:color w:val="002060"/>
        </w:rPr>
        <w:t xml:space="preserve"> </w:t>
      </w:r>
      <w:proofErr w:type="spellStart"/>
      <w:r w:rsidRPr="00BB0FE8">
        <w:rPr>
          <w:rFonts w:cstheme="minorHAnsi"/>
          <w:color w:val="002060"/>
        </w:rPr>
        <w:t>Wahtola</w:t>
      </w:r>
      <w:proofErr w:type="spellEnd"/>
      <w:r w:rsidRPr="00BB0FE8">
        <w:rPr>
          <w:rFonts w:cstheme="minorHAnsi"/>
          <w:color w:val="002060"/>
        </w:rPr>
        <w:t xml:space="preserve"> </w:t>
      </w:r>
      <w:proofErr w:type="spellStart"/>
      <w:r w:rsidRPr="00BB0FE8">
        <w:rPr>
          <w:rFonts w:cstheme="minorHAnsi"/>
          <w:color w:val="002060"/>
        </w:rPr>
        <w:t>Trommer</w:t>
      </w:r>
      <w:proofErr w:type="spellEnd"/>
    </w:p>
    <w:p w14:paraId="55CA0724" w14:textId="77777777" w:rsidR="00BB0FE8" w:rsidRPr="00BB0FE8" w:rsidRDefault="00BB0FE8" w:rsidP="00BB0FE8">
      <w:pPr>
        <w:spacing w:after="0" w:line="240" w:lineRule="auto"/>
        <w:jc w:val="both"/>
        <w:rPr>
          <w:rFonts w:cstheme="minorHAnsi"/>
          <w:color w:val="002060"/>
        </w:rPr>
      </w:pPr>
    </w:p>
    <w:p w14:paraId="76C4426D" w14:textId="2D1CE79D" w:rsidR="000F5AAA" w:rsidRPr="00BB0FE8" w:rsidRDefault="000F5AAA" w:rsidP="00BB0FE8">
      <w:pPr>
        <w:pStyle w:val="NoSpacing"/>
        <w:jc w:val="both"/>
        <w:rPr>
          <w:rFonts w:cstheme="minorHAnsi"/>
          <w:color w:val="002060"/>
        </w:rPr>
      </w:pPr>
      <w:r w:rsidRPr="00BB0FE8">
        <w:rPr>
          <w:rFonts w:cstheme="minorHAnsi"/>
          <w:color w:val="002060"/>
        </w:rPr>
        <w:t>On Earth, just a teaspoon of neutron star</w:t>
      </w:r>
    </w:p>
    <w:p w14:paraId="48EE2A3B" w14:textId="1DF6DB90" w:rsidR="000F5AAA" w:rsidRPr="00BB0FE8" w:rsidRDefault="000F5AAA" w:rsidP="00BB0FE8">
      <w:pPr>
        <w:pStyle w:val="NoSpacing"/>
        <w:jc w:val="both"/>
        <w:rPr>
          <w:rFonts w:cstheme="minorHAnsi"/>
          <w:color w:val="002060"/>
        </w:rPr>
      </w:pPr>
      <w:r w:rsidRPr="00BB0FE8">
        <w:rPr>
          <w:rFonts w:cstheme="minorHAnsi"/>
          <w:color w:val="002060"/>
        </w:rPr>
        <w:t>would weigh six billion tons. Six billion tons</w:t>
      </w:r>
    </w:p>
    <w:p w14:paraId="6047B1F0" w14:textId="384DD932" w:rsidR="000F5AAA" w:rsidRPr="00BB0FE8" w:rsidRDefault="000F5AAA" w:rsidP="00BB0FE8">
      <w:pPr>
        <w:pStyle w:val="NoSpacing"/>
        <w:jc w:val="both"/>
        <w:rPr>
          <w:rFonts w:cstheme="minorHAnsi"/>
          <w:color w:val="002060"/>
        </w:rPr>
      </w:pPr>
      <w:r w:rsidRPr="00BB0FE8">
        <w:rPr>
          <w:rFonts w:cstheme="minorHAnsi"/>
          <w:color w:val="002060"/>
        </w:rPr>
        <w:t>equals the collective weight of every animal</w:t>
      </w:r>
    </w:p>
    <w:p w14:paraId="75AB7579" w14:textId="1CB6A57B" w:rsidR="000F5AAA" w:rsidRPr="00BB0FE8" w:rsidRDefault="000F5AAA" w:rsidP="00BB0FE8">
      <w:pPr>
        <w:pStyle w:val="NoSpacing"/>
        <w:jc w:val="both"/>
        <w:rPr>
          <w:rFonts w:cstheme="minorHAnsi"/>
          <w:color w:val="002060"/>
        </w:rPr>
      </w:pPr>
      <w:r w:rsidRPr="00BB0FE8">
        <w:rPr>
          <w:rFonts w:cstheme="minorHAnsi"/>
          <w:color w:val="002060"/>
        </w:rPr>
        <w:t>on earth. Including the insects. Times three.</w:t>
      </w:r>
    </w:p>
    <w:p w14:paraId="25F730AF" w14:textId="17136A9D" w:rsidR="000F5AAA" w:rsidRPr="00BB0FE8" w:rsidRDefault="000F5AAA" w:rsidP="00BB0FE8">
      <w:pPr>
        <w:pStyle w:val="NoSpacing"/>
        <w:jc w:val="both"/>
        <w:rPr>
          <w:rFonts w:cstheme="minorHAnsi"/>
          <w:color w:val="002060"/>
        </w:rPr>
      </w:pPr>
    </w:p>
    <w:p w14:paraId="5EEDD5FC" w14:textId="46640E23" w:rsidR="000F5AAA" w:rsidRPr="00BB0FE8" w:rsidRDefault="000F5AAA" w:rsidP="00BB0FE8">
      <w:pPr>
        <w:pStyle w:val="NoSpacing"/>
        <w:jc w:val="both"/>
        <w:rPr>
          <w:rFonts w:cstheme="minorHAnsi"/>
          <w:color w:val="002060"/>
        </w:rPr>
      </w:pPr>
      <w:r w:rsidRPr="00BB0FE8">
        <w:rPr>
          <w:rFonts w:cstheme="minorHAnsi"/>
          <w:color w:val="002060"/>
        </w:rPr>
        <w:t>Six billion tons sounds impossible</w:t>
      </w:r>
    </w:p>
    <w:p w14:paraId="077F34C7" w14:textId="5296A5A3" w:rsidR="000F5AAA" w:rsidRPr="00BB0FE8" w:rsidRDefault="000F5AAA" w:rsidP="00BB0FE8">
      <w:pPr>
        <w:pStyle w:val="NoSpacing"/>
        <w:jc w:val="both"/>
        <w:rPr>
          <w:rFonts w:cstheme="minorHAnsi"/>
          <w:color w:val="002060"/>
        </w:rPr>
      </w:pPr>
      <w:r w:rsidRPr="00BB0FE8">
        <w:rPr>
          <w:rFonts w:cstheme="minorHAnsi"/>
          <w:color w:val="002060"/>
        </w:rPr>
        <w:t>until I consider how it is to swallow grief –</w:t>
      </w:r>
    </w:p>
    <w:p w14:paraId="58254A9D" w14:textId="264BC589" w:rsidR="000F5AAA" w:rsidRPr="00BB0FE8" w:rsidRDefault="000F5AAA" w:rsidP="00BB0FE8">
      <w:pPr>
        <w:pStyle w:val="NoSpacing"/>
        <w:jc w:val="both"/>
        <w:rPr>
          <w:rFonts w:cstheme="minorHAnsi"/>
          <w:color w:val="002060"/>
        </w:rPr>
      </w:pPr>
      <w:r w:rsidRPr="00BB0FE8">
        <w:rPr>
          <w:rFonts w:cstheme="minorHAnsi"/>
          <w:color w:val="002060"/>
        </w:rPr>
        <w:t>just a teaspoon and one might as well consumed</w:t>
      </w:r>
    </w:p>
    <w:p w14:paraId="43E5E26D" w14:textId="749A8F9B" w:rsidR="000F5AAA" w:rsidRPr="00BB0FE8" w:rsidRDefault="000F5AAA" w:rsidP="00BB0FE8">
      <w:pPr>
        <w:pStyle w:val="NoSpacing"/>
        <w:jc w:val="both"/>
        <w:rPr>
          <w:rFonts w:cstheme="minorHAnsi"/>
          <w:color w:val="002060"/>
        </w:rPr>
      </w:pPr>
      <w:r w:rsidRPr="00BB0FE8">
        <w:rPr>
          <w:rFonts w:cstheme="minorHAnsi"/>
          <w:color w:val="002060"/>
        </w:rPr>
        <w:t xml:space="preserve">a neutron </w:t>
      </w:r>
      <w:proofErr w:type="gramStart"/>
      <w:r w:rsidRPr="00BB0FE8">
        <w:rPr>
          <w:rFonts w:cstheme="minorHAnsi"/>
          <w:color w:val="002060"/>
        </w:rPr>
        <w:t>star</w:t>
      </w:r>
      <w:proofErr w:type="gramEnd"/>
      <w:r w:rsidRPr="00BB0FE8">
        <w:rPr>
          <w:rFonts w:cstheme="minorHAnsi"/>
          <w:color w:val="002060"/>
        </w:rPr>
        <w:t>.  How dense it is,</w:t>
      </w:r>
    </w:p>
    <w:p w14:paraId="6884359A" w14:textId="668129CA" w:rsidR="000F5AAA" w:rsidRPr="00BB0FE8" w:rsidRDefault="000F5AAA" w:rsidP="00BB0FE8">
      <w:pPr>
        <w:pStyle w:val="NoSpacing"/>
        <w:jc w:val="both"/>
        <w:rPr>
          <w:rFonts w:cstheme="minorHAnsi"/>
          <w:color w:val="002060"/>
        </w:rPr>
      </w:pPr>
      <w:r w:rsidRPr="00BB0FE8">
        <w:rPr>
          <w:rFonts w:cstheme="minorHAnsi"/>
          <w:color w:val="002060"/>
        </w:rPr>
        <w:t>how it carries inside it the memory of collapse.</w:t>
      </w:r>
    </w:p>
    <w:p w14:paraId="042D06B2" w14:textId="047C964E" w:rsidR="000F5AAA" w:rsidRPr="00BB0FE8" w:rsidRDefault="000F5AAA" w:rsidP="00BB0FE8">
      <w:pPr>
        <w:pStyle w:val="NoSpacing"/>
        <w:jc w:val="both"/>
        <w:rPr>
          <w:rFonts w:cstheme="minorHAnsi"/>
          <w:color w:val="002060"/>
        </w:rPr>
      </w:pPr>
      <w:r w:rsidRPr="00BB0FE8">
        <w:rPr>
          <w:rFonts w:cstheme="minorHAnsi"/>
          <w:color w:val="002060"/>
        </w:rPr>
        <w:lastRenderedPageBreak/>
        <w:t>How difficult it is to move then.</w:t>
      </w:r>
    </w:p>
    <w:p w14:paraId="3A9ED826" w14:textId="46288E0C" w:rsidR="000F5AAA" w:rsidRPr="00BB0FE8" w:rsidRDefault="000F5AAA" w:rsidP="00BB0FE8">
      <w:pPr>
        <w:pStyle w:val="NoSpacing"/>
        <w:jc w:val="both"/>
        <w:rPr>
          <w:rFonts w:cstheme="minorHAnsi"/>
          <w:color w:val="002060"/>
        </w:rPr>
      </w:pPr>
      <w:r w:rsidRPr="00BB0FE8">
        <w:rPr>
          <w:rFonts w:cstheme="minorHAnsi"/>
          <w:color w:val="002060"/>
        </w:rPr>
        <w:t xml:space="preserve">How impossible to believe that </w:t>
      </w:r>
      <w:proofErr w:type="gramStart"/>
      <w:r w:rsidRPr="00BB0FE8">
        <w:rPr>
          <w:rFonts w:cstheme="minorHAnsi"/>
          <w:color w:val="002060"/>
        </w:rPr>
        <w:t>anything</w:t>
      </w:r>
      <w:proofErr w:type="gramEnd"/>
      <w:r w:rsidRPr="00BB0FE8">
        <w:rPr>
          <w:rFonts w:cstheme="minorHAnsi"/>
          <w:color w:val="002060"/>
        </w:rPr>
        <w:t xml:space="preserve"> </w:t>
      </w:r>
    </w:p>
    <w:p w14:paraId="1CDE2D37" w14:textId="22FA9617" w:rsidR="000F5AAA" w:rsidRPr="00BB0FE8" w:rsidRDefault="000F5AAA" w:rsidP="00BB0FE8">
      <w:pPr>
        <w:pStyle w:val="NoSpacing"/>
        <w:jc w:val="both"/>
        <w:rPr>
          <w:rFonts w:cstheme="minorHAnsi"/>
          <w:color w:val="002060"/>
        </w:rPr>
      </w:pPr>
      <w:r w:rsidRPr="00BB0FE8">
        <w:rPr>
          <w:rFonts w:cstheme="minorHAnsi"/>
          <w:color w:val="002060"/>
        </w:rPr>
        <w:t>could lift that weight.</w:t>
      </w:r>
    </w:p>
    <w:p w14:paraId="025CB31F" w14:textId="395059AB" w:rsidR="008F30AD" w:rsidRPr="00BB0FE8" w:rsidRDefault="008F30AD" w:rsidP="00BB0FE8">
      <w:pPr>
        <w:pStyle w:val="NoSpacing"/>
        <w:jc w:val="both"/>
        <w:rPr>
          <w:rFonts w:cstheme="minorHAnsi"/>
          <w:color w:val="002060"/>
        </w:rPr>
      </w:pPr>
    </w:p>
    <w:p w14:paraId="5A8CD1CF" w14:textId="4C2B7D5F" w:rsidR="008F30AD" w:rsidRPr="00BB0FE8" w:rsidRDefault="008F30AD" w:rsidP="00BB0FE8">
      <w:pPr>
        <w:pStyle w:val="NoSpacing"/>
        <w:jc w:val="both"/>
        <w:rPr>
          <w:rFonts w:cstheme="minorHAnsi"/>
          <w:color w:val="002060"/>
        </w:rPr>
      </w:pPr>
      <w:r w:rsidRPr="00BB0FE8">
        <w:rPr>
          <w:rFonts w:cstheme="minorHAnsi"/>
          <w:color w:val="002060"/>
        </w:rPr>
        <w:t>There are many reasons to treat each other</w:t>
      </w:r>
    </w:p>
    <w:p w14:paraId="3B7584AC" w14:textId="5898FDF0" w:rsidR="008F30AD" w:rsidRPr="00BB0FE8" w:rsidRDefault="008F30AD" w:rsidP="00BB0FE8">
      <w:pPr>
        <w:pStyle w:val="NoSpacing"/>
        <w:jc w:val="both"/>
        <w:rPr>
          <w:rFonts w:cstheme="minorHAnsi"/>
          <w:color w:val="002060"/>
        </w:rPr>
      </w:pPr>
      <w:r w:rsidRPr="00BB0FE8">
        <w:rPr>
          <w:rFonts w:cstheme="minorHAnsi"/>
          <w:color w:val="002060"/>
        </w:rPr>
        <w:t>with great tenderness. One is</w:t>
      </w:r>
    </w:p>
    <w:p w14:paraId="50CE931D" w14:textId="02669CD2" w:rsidR="008F30AD" w:rsidRPr="00BB0FE8" w:rsidRDefault="008F30AD" w:rsidP="00BB0FE8">
      <w:pPr>
        <w:pStyle w:val="NoSpacing"/>
        <w:jc w:val="both"/>
        <w:rPr>
          <w:rFonts w:cstheme="minorHAnsi"/>
          <w:color w:val="002060"/>
        </w:rPr>
      </w:pPr>
      <w:r w:rsidRPr="00BB0FE8">
        <w:rPr>
          <w:rFonts w:cstheme="minorHAnsi"/>
          <w:color w:val="002060"/>
        </w:rPr>
        <w:t>the sheer miracle that we are here together</w:t>
      </w:r>
    </w:p>
    <w:p w14:paraId="39E69408" w14:textId="31CF96FA" w:rsidR="008F30AD" w:rsidRPr="00BB0FE8" w:rsidRDefault="008F30AD" w:rsidP="00BB0FE8">
      <w:pPr>
        <w:pStyle w:val="NoSpacing"/>
        <w:jc w:val="both"/>
        <w:rPr>
          <w:rFonts w:cstheme="minorHAnsi"/>
          <w:color w:val="002060"/>
        </w:rPr>
      </w:pPr>
      <w:r w:rsidRPr="00BB0FE8">
        <w:rPr>
          <w:rFonts w:cstheme="minorHAnsi"/>
          <w:color w:val="002060"/>
        </w:rPr>
        <w:t>on a planet surrounded by dying stars.</w:t>
      </w:r>
    </w:p>
    <w:p w14:paraId="463A829B" w14:textId="4B842C12" w:rsidR="008F30AD" w:rsidRPr="00BB0FE8" w:rsidRDefault="008F30AD" w:rsidP="00BB0FE8">
      <w:pPr>
        <w:pStyle w:val="NoSpacing"/>
        <w:jc w:val="both"/>
        <w:rPr>
          <w:rFonts w:cstheme="minorHAnsi"/>
          <w:color w:val="002060"/>
        </w:rPr>
      </w:pPr>
      <w:r w:rsidRPr="00BB0FE8">
        <w:rPr>
          <w:rFonts w:cstheme="minorHAnsi"/>
          <w:color w:val="002060"/>
        </w:rPr>
        <w:t>One is that we cannot see what,</w:t>
      </w:r>
    </w:p>
    <w:p w14:paraId="289B9D96" w14:textId="37E06AEB" w:rsidR="008F30AD" w:rsidRPr="00BB0FE8" w:rsidRDefault="008F30AD" w:rsidP="00BB0FE8">
      <w:pPr>
        <w:pStyle w:val="NoSpacing"/>
        <w:jc w:val="both"/>
        <w:rPr>
          <w:rFonts w:cstheme="minorHAnsi"/>
          <w:color w:val="002060"/>
        </w:rPr>
      </w:pPr>
      <w:r w:rsidRPr="00BB0FE8">
        <w:rPr>
          <w:rFonts w:cstheme="minorHAnsi"/>
          <w:color w:val="002060"/>
        </w:rPr>
        <w:t xml:space="preserve">anyone else has swallowed. </w:t>
      </w:r>
    </w:p>
    <w:p w14:paraId="4A1A31D7" w14:textId="70AEDBD7" w:rsidR="003456E2" w:rsidRPr="00BB0FE8" w:rsidRDefault="003456E2" w:rsidP="00BB0FE8">
      <w:pPr>
        <w:spacing w:after="0" w:line="240" w:lineRule="auto"/>
        <w:jc w:val="both"/>
        <w:rPr>
          <w:rFonts w:cstheme="minorHAnsi"/>
          <w:color w:val="002060"/>
        </w:rPr>
      </w:pPr>
      <w:r w:rsidRPr="00BB0FE8">
        <w:rPr>
          <w:rFonts w:cstheme="minorHAnsi"/>
          <w:color w:val="002060"/>
        </w:rPr>
        <w:t xml:space="preserve"> </w:t>
      </w:r>
    </w:p>
    <w:p w14:paraId="606643DB" w14:textId="4280E305" w:rsidR="003D076D" w:rsidRDefault="008F30AD" w:rsidP="00BB0FE8">
      <w:pPr>
        <w:spacing w:after="0" w:line="240" w:lineRule="auto"/>
        <w:jc w:val="both"/>
        <w:rPr>
          <w:rFonts w:cstheme="minorHAnsi"/>
          <w:color w:val="002060"/>
        </w:rPr>
      </w:pPr>
      <w:r w:rsidRPr="00BB0FE8">
        <w:rPr>
          <w:rFonts w:cstheme="minorHAnsi"/>
          <w:color w:val="002060"/>
        </w:rPr>
        <w:t>Be kind and be safe.</w:t>
      </w:r>
    </w:p>
    <w:p w14:paraId="659202B8" w14:textId="77777777" w:rsidR="00BB0FE8" w:rsidRPr="00BB0FE8" w:rsidRDefault="00BB0FE8" w:rsidP="00BB0FE8">
      <w:pPr>
        <w:spacing w:after="0" w:line="240" w:lineRule="auto"/>
        <w:jc w:val="both"/>
        <w:rPr>
          <w:rFonts w:cstheme="minorHAnsi"/>
          <w:color w:val="002060"/>
        </w:rPr>
      </w:pPr>
    </w:p>
    <w:p w14:paraId="304D07DC" w14:textId="1B7763E5" w:rsidR="008F30AD" w:rsidRDefault="00BB0FE8" w:rsidP="00BB0FE8">
      <w:pPr>
        <w:spacing w:after="0" w:line="240" w:lineRule="auto"/>
        <w:jc w:val="both"/>
        <w:rPr>
          <w:rFonts w:cstheme="minorHAnsi"/>
          <w:color w:val="002060"/>
        </w:rPr>
      </w:pPr>
      <w:r>
        <w:rPr>
          <w:rFonts w:cstheme="minorHAnsi"/>
          <w:noProof/>
          <w:color w:val="002060"/>
        </w:rPr>
        <w:drawing>
          <wp:anchor distT="0" distB="0" distL="114300" distR="114300" simplePos="0" relativeHeight="251663360" behindDoc="0" locked="0" layoutInCell="1" allowOverlap="1" wp14:anchorId="296B053A" wp14:editId="2B7F2E8E">
            <wp:simplePos x="0" y="0"/>
            <wp:positionH relativeFrom="margin">
              <wp:posOffset>-205740</wp:posOffset>
            </wp:positionH>
            <wp:positionV relativeFrom="paragraph">
              <wp:posOffset>134620</wp:posOffset>
            </wp:positionV>
            <wp:extent cx="1566545" cy="469265"/>
            <wp:effectExtent l="0" t="0" r="0" b="698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469265"/>
                    </a:xfrm>
                    <a:prstGeom prst="rect">
                      <a:avLst/>
                    </a:prstGeom>
                    <a:noFill/>
                  </pic:spPr>
                </pic:pic>
              </a:graphicData>
            </a:graphic>
          </wp:anchor>
        </w:drawing>
      </w:r>
      <w:r w:rsidR="008F30AD" w:rsidRPr="00BB0FE8">
        <w:rPr>
          <w:rFonts w:cstheme="minorHAnsi"/>
          <w:color w:val="002060"/>
        </w:rPr>
        <w:t>Best,</w:t>
      </w:r>
    </w:p>
    <w:p w14:paraId="2EEFCDBC" w14:textId="45B6AA8C" w:rsidR="00BB0FE8" w:rsidRDefault="00BB0FE8" w:rsidP="00BB0FE8">
      <w:pPr>
        <w:spacing w:after="0" w:line="240" w:lineRule="auto"/>
        <w:jc w:val="both"/>
        <w:rPr>
          <w:rFonts w:cstheme="minorHAnsi"/>
          <w:color w:val="002060"/>
        </w:rPr>
      </w:pPr>
    </w:p>
    <w:p w14:paraId="01FEB91F" w14:textId="1C484478" w:rsidR="00BB0FE8" w:rsidRPr="00BB0FE8" w:rsidRDefault="00BB0FE8" w:rsidP="00BB0FE8">
      <w:pPr>
        <w:spacing w:after="0" w:line="240" w:lineRule="auto"/>
        <w:jc w:val="both"/>
        <w:rPr>
          <w:rFonts w:cstheme="minorHAnsi"/>
          <w:color w:val="002060"/>
        </w:rPr>
      </w:pPr>
    </w:p>
    <w:p w14:paraId="7CBDD78C" w14:textId="4E4019CA" w:rsidR="003D076D" w:rsidRDefault="008F30AD" w:rsidP="00BB0FE8">
      <w:pPr>
        <w:spacing w:after="0" w:line="240" w:lineRule="auto"/>
        <w:jc w:val="both"/>
        <w:rPr>
          <w:rFonts w:cstheme="minorHAnsi"/>
          <w:color w:val="002060"/>
        </w:rPr>
      </w:pPr>
      <w:r w:rsidRPr="00BB0FE8">
        <w:rPr>
          <w:rFonts w:cstheme="minorHAnsi"/>
          <w:color w:val="002060"/>
        </w:rPr>
        <w:t>Cynthia</w:t>
      </w:r>
    </w:p>
    <w:p w14:paraId="0C2A2CCF" w14:textId="77777777" w:rsidR="00BB0FE8" w:rsidRPr="00BB0FE8" w:rsidRDefault="00BB0FE8" w:rsidP="00BB0FE8">
      <w:pPr>
        <w:spacing w:after="0" w:line="240" w:lineRule="auto"/>
        <w:jc w:val="both"/>
        <w:rPr>
          <w:rFonts w:cstheme="minorHAnsi"/>
          <w:color w:val="002060"/>
        </w:rPr>
      </w:pPr>
    </w:p>
    <w:p w14:paraId="548B981C" w14:textId="5E9281F2" w:rsidR="00B740E8" w:rsidRPr="00BB0FE8" w:rsidRDefault="00B740E8" w:rsidP="00BB0FE8">
      <w:pPr>
        <w:pStyle w:val="NoSpacing"/>
        <w:jc w:val="both"/>
        <w:rPr>
          <w:rFonts w:ascii="Arial" w:hAnsi="Arial" w:cs="Arial"/>
          <w:b/>
          <w:bCs/>
          <w:color w:val="ED7D31" w:themeColor="accent2"/>
          <w:sz w:val="26"/>
          <w:szCs w:val="26"/>
        </w:rPr>
      </w:pPr>
      <w:r w:rsidRPr="00BB0FE8">
        <w:rPr>
          <w:rFonts w:ascii="Arial" w:hAnsi="Arial" w:cs="Arial"/>
          <w:b/>
          <w:bCs/>
          <w:color w:val="ED7D31" w:themeColor="accent2"/>
          <w:sz w:val="26"/>
          <w:szCs w:val="26"/>
        </w:rPr>
        <w:t>Message to New Grads:  Life is for Service</w:t>
      </w:r>
    </w:p>
    <w:p w14:paraId="4FF8C2D9" w14:textId="77777777" w:rsidR="00B740E8" w:rsidRPr="00BB0FE8" w:rsidRDefault="00B740E8" w:rsidP="00BB0FE8">
      <w:pPr>
        <w:pStyle w:val="NoSpacing"/>
        <w:jc w:val="both"/>
        <w:rPr>
          <w:rFonts w:cstheme="minorHAnsi"/>
          <w:color w:val="002060"/>
        </w:rPr>
      </w:pPr>
    </w:p>
    <w:p w14:paraId="2C3B80C4" w14:textId="76FAB24F" w:rsidR="002535A8" w:rsidRPr="00BB0FE8" w:rsidRDefault="002535A8" w:rsidP="00BB0FE8">
      <w:pPr>
        <w:pStyle w:val="NoSpacing"/>
        <w:jc w:val="both"/>
        <w:rPr>
          <w:rFonts w:cstheme="minorHAnsi"/>
          <w:color w:val="002060"/>
        </w:rPr>
      </w:pPr>
      <w:r w:rsidRPr="00BB0FE8">
        <w:rPr>
          <w:rFonts w:cstheme="minorHAnsi"/>
          <w:color w:val="002060"/>
        </w:rPr>
        <w:t xml:space="preserve">In this issue we are celebrating and listening to the graduates of 2022.  These graduates have a lot to </w:t>
      </w:r>
      <w:r w:rsidR="00FC4175" w:rsidRPr="00BB0FE8">
        <w:rPr>
          <w:rFonts w:cstheme="minorHAnsi"/>
          <w:color w:val="002060"/>
        </w:rPr>
        <w:t>say,</w:t>
      </w:r>
      <w:r w:rsidRPr="00BB0FE8">
        <w:rPr>
          <w:rFonts w:cstheme="minorHAnsi"/>
          <w:color w:val="002060"/>
        </w:rPr>
        <w:t xml:space="preserve"> and we can learn from them as we look at the workforce and our leaders of this generation.  We start with the uplifting speech of Rollins College valedictorian Elizabeth </w:t>
      </w:r>
      <w:proofErr w:type="spellStart"/>
      <w:r w:rsidRPr="00BB0FE8">
        <w:rPr>
          <w:rFonts w:cstheme="minorHAnsi"/>
          <w:color w:val="002060"/>
        </w:rPr>
        <w:t>Bonker</w:t>
      </w:r>
      <w:proofErr w:type="spellEnd"/>
      <w:r w:rsidRPr="00BB0FE8">
        <w:rPr>
          <w:rFonts w:cstheme="minorHAnsi"/>
          <w:color w:val="002060"/>
        </w:rPr>
        <w:t xml:space="preserve"> ’22, who is affected by non-speaking autism and communicates solely by typing, urges her fellow graduates to use their voices, serve others, and see the value in everyone they meet. Here are excerpts from her Valedictorian speech (</w:t>
      </w:r>
      <w:hyperlink r:id="rId8" w:history="1">
        <w:r w:rsidR="00FC4175" w:rsidRPr="00FC4175">
          <w:rPr>
            <w:rStyle w:val="Hyperlink"/>
            <w:rFonts w:cstheme="minorHAnsi"/>
          </w:rPr>
          <w:t>Link</w:t>
        </w:r>
      </w:hyperlink>
      <w:r w:rsidRPr="00BB0FE8">
        <w:rPr>
          <w:rFonts w:cstheme="minorHAnsi"/>
          <w:color w:val="002060"/>
        </w:rPr>
        <w:t>):</w:t>
      </w:r>
    </w:p>
    <w:p w14:paraId="01C7A6C4" w14:textId="77777777" w:rsidR="002535A8" w:rsidRPr="00BB0FE8" w:rsidRDefault="002535A8" w:rsidP="00BB0FE8">
      <w:pPr>
        <w:pStyle w:val="NoSpacing"/>
        <w:jc w:val="both"/>
        <w:rPr>
          <w:rFonts w:cstheme="minorHAnsi"/>
          <w:color w:val="002060"/>
        </w:rPr>
      </w:pPr>
    </w:p>
    <w:p w14:paraId="4AF91658" w14:textId="3E062C93" w:rsidR="002535A8" w:rsidRPr="00BB0FE8" w:rsidRDefault="002535A8" w:rsidP="00BB0FE8">
      <w:pPr>
        <w:pStyle w:val="NoSpacing"/>
        <w:jc w:val="both"/>
        <w:rPr>
          <w:rFonts w:cstheme="minorHAnsi"/>
          <w:color w:val="002060"/>
        </w:rPr>
      </w:pPr>
      <w:r w:rsidRPr="00BB0FE8">
        <w:rPr>
          <w:rFonts w:cstheme="minorHAnsi"/>
          <w:color w:val="002060"/>
        </w:rPr>
        <w:t>“Rollins College class of 2022, today we celebrate our shared achievements. I know something about shared achievements because I am affected by a form of autism that doesn’t allow me to speak. My neuromotor issues also prevent me from tying my shoes or buttoning a shirt without assistance. I have typed this speech with one finger with a communication partner holding a keyboard. I am one of the lucky few non-speaking autistics who have been taught to type. That one critical intervention unlocked my mind from its silent cage, enabling me to communicate and to be educated like my hero Helen Keller.”</w:t>
      </w:r>
    </w:p>
    <w:p w14:paraId="50DAFFF1" w14:textId="77777777" w:rsidR="002535A8" w:rsidRPr="00BB0FE8" w:rsidRDefault="002535A8" w:rsidP="00BB0FE8">
      <w:pPr>
        <w:pStyle w:val="NoSpacing"/>
        <w:jc w:val="both"/>
        <w:rPr>
          <w:rFonts w:cstheme="minorHAnsi"/>
          <w:color w:val="002060"/>
        </w:rPr>
      </w:pPr>
    </w:p>
    <w:p w14:paraId="51DE355A" w14:textId="4EB6C131" w:rsidR="002535A8" w:rsidRPr="00BB0FE8" w:rsidRDefault="002535A8" w:rsidP="00BB0FE8">
      <w:pPr>
        <w:pStyle w:val="NoSpacing"/>
        <w:jc w:val="both"/>
        <w:rPr>
          <w:rFonts w:cstheme="minorHAnsi"/>
          <w:color w:val="002060"/>
        </w:rPr>
      </w:pPr>
      <w:r w:rsidRPr="00BB0FE8">
        <w:rPr>
          <w:rFonts w:cstheme="minorHAnsi"/>
          <w:color w:val="002060"/>
        </w:rPr>
        <w:t>“During my freshman year, I remember hearing a story about our favorite alumnus, Mister Rogers. When he died, a handwritten note was found in his wallet. It said, “Life is for service.” You have probably seen it on the plaque by Strong Hall. Life is for service. So simple, yet so profound.”</w:t>
      </w:r>
    </w:p>
    <w:p w14:paraId="54B1A1F3" w14:textId="77777777" w:rsidR="002535A8" w:rsidRPr="00BB0FE8" w:rsidRDefault="002535A8" w:rsidP="00BB0FE8">
      <w:pPr>
        <w:pStyle w:val="NoSpacing"/>
        <w:jc w:val="both"/>
        <w:rPr>
          <w:rFonts w:cstheme="minorHAnsi"/>
          <w:color w:val="002060"/>
        </w:rPr>
      </w:pPr>
    </w:p>
    <w:p w14:paraId="5862C576" w14:textId="4B2BE126" w:rsidR="002535A8" w:rsidRPr="00BB0FE8" w:rsidRDefault="002535A8" w:rsidP="00BB0FE8">
      <w:pPr>
        <w:pStyle w:val="NoSpacing"/>
        <w:jc w:val="both"/>
        <w:rPr>
          <w:rFonts w:cstheme="minorHAnsi"/>
          <w:color w:val="002060"/>
        </w:rPr>
      </w:pPr>
      <w:r w:rsidRPr="00BB0FE8">
        <w:rPr>
          <w:rFonts w:cstheme="minorHAnsi"/>
          <w:color w:val="002060"/>
        </w:rPr>
        <w:t>“Viktor Frankl wrote about the power of sharing in his book, Man’s Search for Meaning. While suffering in the Nazi concentration camp at Auschwitz, he noted how, despite the horror, there were prisoners who shared their last crust of bread. He writes, ‘Everything can be taken from a man but one thing: the last of the human freedoms—to choose one’s attitude in any given set of circumstances, to choose one’s own way.’”</w:t>
      </w:r>
    </w:p>
    <w:p w14:paraId="603E14D6" w14:textId="77777777" w:rsidR="002535A8" w:rsidRPr="00BB0FE8" w:rsidRDefault="002535A8" w:rsidP="00BB0FE8">
      <w:pPr>
        <w:pStyle w:val="NoSpacing"/>
        <w:jc w:val="both"/>
        <w:rPr>
          <w:rFonts w:cstheme="minorHAnsi"/>
          <w:color w:val="002060"/>
        </w:rPr>
      </w:pPr>
    </w:p>
    <w:p w14:paraId="1DCC9087" w14:textId="445668DB" w:rsidR="002535A8" w:rsidRPr="00BB0FE8" w:rsidRDefault="00FC511B" w:rsidP="00BB0FE8">
      <w:pPr>
        <w:pStyle w:val="NoSpacing"/>
        <w:jc w:val="both"/>
        <w:rPr>
          <w:rFonts w:cstheme="minorHAnsi"/>
          <w:color w:val="002060"/>
        </w:rPr>
      </w:pPr>
      <w:r w:rsidRPr="00BB0FE8">
        <w:rPr>
          <w:rFonts w:cstheme="minorHAnsi"/>
          <w:color w:val="002060"/>
        </w:rPr>
        <w:t>“</w:t>
      </w:r>
      <w:r w:rsidR="002535A8" w:rsidRPr="00BB0FE8">
        <w:rPr>
          <w:rFonts w:cstheme="minorHAnsi"/>
          <w:color w:val="002060"/>
        </w:rPr>
        <w:t>The freedom to choose our own way is our fundamental human right, and it is a right worth defending, not just for us, but for every human being.</w:t>
      </w:r>
      <w:r w:rsidRPr="00BB0FE8">
        <w:rPr>
          <w:rFonts w:cstheme="minorHAnsi"/>
          <w:color w:val="002060"/>
        </w:rPr>
        <w:t>”</w:t>
      </w:r>
    </w:p>
    <w:p w14:paraId="0319AB84" w14:textId="77777777" w:rsidR="002535A8" w:rsidRPr="00BB0FE8" w:rsidRDefault="002535A8" w:rsidP="00BB0FE8">
      <w:pPr>
        <w:pStyle w:val="NoSpacing"/>
        <w:jc w:val="both"/>
        <w:rPr>
          <w:rFonts w:cstheme="minorHAnsi"/>
          <w:color w:val="002060"/>
        </w:rPr>
      </w:pPr>
    </w:p>
    <w:p w14:paraId="0AD5932A" w14:textId="7098F346" w:rsidR="002535A8" w:rsidRPr="00BB0FE8" w:rsidRDefault="00FC511B" w:rsidP="00BB0FE8">
      <w:pPr>
        <w:pStyle w:val="NoSpacing"/>
        <w:jc w:val="both"/>
        <w:rPr>
          <w:rFonts w:cstheme="minorHAnsi"/>
          <w:color w:val="002060"/>
        </w:rPr>
      </w:pPr>
      <w:r w:rsidRPr="00BB0FE8">
        <w:rPr>
          <w:rFonts w:cstheme="minorHAnsi"/>
          <w:color w:val="002060"/>
        </w:rPr>
        <w:t>“</w:t>
      </w:r>
      <w:r w:rsidR="002535A8" w:rsidRPr="00BB0FE8">
        <w:rPr>
          <w:rFonts w:cstheme="minorHAnsi"/>
          <w:color w:val="002060"/>
        </w:rPr>
        <w:t xml:space="preserve">Whatever our life choices, </w:t>
      </w:r>
      <w:proofErr w:type="gramStart"/>
      <w:r w:rsidR="002535A8" w:rsidRPr="00BB0FE8">
        <w:rPr>
          <w:rFonts w:cstheme="minorHAnsi"/>
          <w:color w:val="002060"/>
        </w:rPr>
        <w:t>each and every</w:t>
      </w:r>
      <w:proofErr w:type="gramEnd"/>
      <w:r w:rsidR="002535A8" w:rsidRPr="00BB0FE8">
        <w:rPr>
          <w:rFonts w:cstheme="minorHAnsi"/>
          <w:color w:val="002060"/>
        </w:rPr>
        <w:t xml:space="preserve"> one of us can live a life of service—to our families, to our communities, and to the world. And the world can’t wait to see our light shine.</w:t>
      </w:r>
      <w:r w:rsidRPr="00BB0FE8">
        <w:rPr>
          <w:rFonts w:cstheme="minorHAnsi"/>
          <w:color w:val="002060"/>
        </w:rPr>
        <w:t>”</w:t>
      </w:r>
    </w:p>
    <w:p w14:paraId="3E7B6C2E" w14:textId="77777777" w:rsidR="002535A8" w:rsidRPr="00BB0FE8" w:rsidRDefault="002535A8" w:rsidP="00BB0FE8">
      <w:pPr>
        <w:pStyle w:val="NoSpacing"/>
        <w:jc w:val="both"/>
        <w:rPr>
          <w:rFonts w:cstheme="minorHAnsi"/>
          <w:color w:val="002060"/>
        </w:rPr>
      </w:pPr>
    </w:p>
    <w:p w14:paraId="1FF1FAD8" w14:textId="5F079B4E" w:rsidR="002535A8" w:rsidRPr="00BB0FE8" w:rsidRDefault="00FC511B" w:rsidP="00BB0FE8">
      <w:pPr>
        <w:pStyle w:val="NoSpacing"/>
        <w:jc w:val="both"/>
        <w:rPr>
          <w:rFonts w:cstheme="minorHAnsi"/>
          <w:color w:val="002060"/>
        </w:rPr>
      </w:pPr>
      <w:r w:rsidRPr="00BB0FE8">
        <w:rPr>
          <w:rFonts w:cstheme="minorHAnsi"/>
          <w:color w:val="002060"/>
        </w:rPr>
        <w:t>“</w:t>
      </w:r>
      <w:r w:rsidR="002535A8" w:rsidRPr="00BB0FE8">
        <w:rPr>
          <w:rFonts w:cstheme="minorHAnsi"/>
          <w:color w:val="002060"/>
        </w:rPr>
        <w:t xml:space="preserve">So, my call to action today is simple. Tear off a small piece from your commencement program and write </w:t>
      </w:r>
      <w:r w:rsidRPr="00BB0FE8">
        <w:rPr>
          <w:rFonts w:cstheme="minorHAnsi"/>
          <w:color w:val="002060"/>
        </w:rPr>
        <w:t>‘</w:t>
      </w:r>
      <w:r w:rsidR="002535A8" w:rsidRPr="00BB0FE8">
        <w:rPr>
          <w:rFonts w:cstheme="minorHAnsi"/>
          <w:color w:val="002060"/>
        </w:rPr>
        <w:t>Life is for service</w:t>
      </w:r>
      <w:r w:rsidRPr="00BB0FE8">
        <w:rPr>
          <w:rFonts w:cstheme="minorHAnsi"/>
          <w:color w:val="002060"/>
        </w:rPr>
        <w:t>’</w:t>
      </w:r>
      <w:r w:rsidR="002535A8" w:rsidRPr="00BB0FE8">
        <w:rPr>
          <w:rFonts w:cstheme="minorHAnsi"/>
          <w:color w:val="002060"/>
        </w:rPr>
        <w:t xml:space="preserve"> on it. Yes. We gave you the pens to really do it. Let’s start a new tradition. Take a photo and post it on social media. Then put it in your wallet or some other safe place, just as Mr. Rogers did.</w:t>
      </w:r>
      <w:r w:rsidRPr="00BB0FE8">
        <w:rPr>
          <w:rFonts w:cstheme="minorHAnsi"/>
          <w:color w:val="002060"/>
        </w:rPr>
        <w:t>”</w:t>
      </w:r>
    </w:p>
    <w:p w14:paraId="2130E85E" w14:textId="77777777" w:rsidR="002535A8" w:rsidRPr="00BB0FE8" w:rsidRDefault="002535A8" w:rsidP="00BB0FE8">
      <w:pPr>
        <w:pStyle w:val="NoSpacing"/>
        <w:jc w:val="both"/>
        <w:rPr>
          <w:rFonts w:cstheme="minorHAnsi"/>
          <w:color w:val="002060"/>
        </w:rPr>
      </w:pPr>
    </w:p>
    <w:p w14:paraId="6C4F24F4" w14:textId="2D6C4733" w:rsidR="002535A8" w:rsidRPr="00BB0FE8" w:rsidRDefault="00FC511B" w:rsidP="00BB0FE8">
      <w:pPr>
        <w:pStyle w:val="NoSpacing"/>
        <w:jc w:val="both"/>
        <w:rPr>
          <w:rFonts w:cstheme="minorHAnsi"/>
          <w:color w:val="002060"/>
        </w:rPr>
      </w:pPr>
      <w:r w:rsidRPr="00BB0FE8">
        <w:rPr>
          <w:rFonts w:cstheme="minorHAnsi"/>
          <w:color w:val="002060"/>
        </w:rPr>
        <w:t>“</w:t>
      </w:r>
      <w:r w:rsidR="002535A8" w:rsidRPr="00BB0FE8">
        <w:rPr>
          <w:rFonts w:cstheme="minorHAnsi"/>
          <w:color w:val="002060"/>
        </w:rPr>
        <w:t>We are all called to serve, as an everyday act of humility, as a habit of mind. To see the worth in every person we serve. To strive to follow the example of those who chose to share their last crust of bread. For to whom much is given, much is expected.</w:t>
      </w:r>
      <w:r w:rsidRPr="00BB0FE8">
        <w:rPr>
          <w:rFonts w:cstheme="minorHAnsi"/>
          <w:color w:val="002060"/>
        </w:rPr>
        <w:t>”</w:t>
      </w:r>
    </w:p>
    <w:p w14:paraId="3349976F" w14:textId="77777777" w:rsidR="002535A8" w:rsidRPr="00BB0FE8" w:rsidRDefault="002535A8" w:rsidP="00BB0FE8">
      <w:pPr>
        <w:pStyle w:val="NoSpacing"/>
        <w:jc w:val="both"/>
        <w:rPr>
          <w:rFonts w:cstheme="minorHAnsi"/>
          <w:color w:val="002060"/>
        </w:rPr>
      </w:pPr>
    </w:p>
    <w:p w14:paraId="29433B4B" w14:textId="67AE2039" w:rsidR="002535A8" w:rsidRPr="00BB0FE8" w:rsidRDefault="00FC511B" w:rsidP="00BB0FE8">
      <w:pPr>
        <w:pStyle w:val="NoSpacing"/>
        <w:jc w:val="both"/>
        <w:rPr>
          <w:rFonts w:cstheme="minorHAnsi"/>
          <w:color w:val="002060"/>
        </w:rPr>
      </w:pPr>
      <w:r w:rsidRPr="00BB0FE8">
        <w:rPr>
          <w:rFonts w:cstheme="minorHAnsi"/>
          <w:color w:val="002060"/>
        </w:rPr>
        <w:t>“</w:t>
      </w:r>
      <w:r w:rsidR="002535A8" w:rsidRPr="00BB0FE8">
        <w:rPr>
          <w:rFonts w:cstheme="minorHAnsi"/>
          <w:color w:val="002060"/>
        </w:rPr>
        <w:t>God gave you a voice. Use it. And no, the irony of a non-speaking autistic encouraging you to use your voice is not lost on me. Because if you can see the worth in me, then you can see the worth in everyone you meet.</w:t>
      </w:r>
      <w:r w:rsidRPr="00BB0FE8">
        <w:rPr>
          <w:rFonts w:cstheme="minorHAnsi"/>
          <w:color w:val="002060"/>
        </w:rPr>
        <w:t>”</w:t>
      </w:r>
    </w:p>
    <w:p w14:paraId="1346680B" w14:textId="77777777" w:rsidR="002535A8" w:rsidRPr="00BB0FE8" w:rsidRDefault="002535A8" w:rsidP="00BB0FE8">
      <w:pPr>
        <w:pStyle w:val="NoSpacing"/>
        <w:jc w:val="both"/>
        <w:rPr>
          <w:rFonts w:cstheme="minorHAnsi"/>
          <w:color w:val="002060"/>
        </w:rPr>
      </w:pPr>
    </w:p>
    <w:p w14:paraId="0F121F87" w14:textId="31EC6308" w:rsidR="002535A8" w:rsidRPr="00BB0FE8" w:rsidRDefault="00FC511B" w:rsidP="00BB0FE8">
      <w:pPr>
        <w:pStyle w:val="NoSpacing"/>
        <w:jc w:val="both"/>
        <w:rPr>
          <w:rFonts w:cstheme="minorHAnsi"/>
          <w:color w:val="002060"/>
        </w:rPr>
      </w:pPr>
      <w:r w:rsidRPr="00BB0FE8">
        <w:rPr>
          <w:rFonts w:cstheme="minorHAnsi"/>
          <w:color w:val="002060"/>
        </w:rPr>
        <w:t>“</w:t>
      </w:r>
      <w:r w:rsidR="002535A8" w:rsidRPr="00BB0FE8">
        <w:rPr>
          <w:rFonts w:cstheme="minorHAnsi"/>
          <w:color w:val="002060"/>
        </w:rPr>
        <w:t xml:space="preserve">My fellow classmates, I leave you today with a quote from Alan Turing, who broke the Nazi encryption code to help win World War II. </w:t>
      </w:r>
      <w:r w:rsidRPr="00BB0FE8">
        <w:rPr>
          <w:rFonts w:cstheme="minorHAnsi"/>
          <w:color w:val="002060"/>
        </w:rPr>
        <w:t>‘</w:t>
      </w:r>
      <w:r w:rsidR="002535A8" w:rsidRPr="00BB0FE8">
        <w:rPr>
          <w:rFonts w:cstheme="minorHAnsi"/>
          <w:color w:val="002060"/>
        </w:rPr>
        <w:t>Sometimes, it is the people no one imagines anything of who do the things no one can imagine.</w:t>
      </w:r>
      <w:r w:rsidRPr="00BB0FE8">
        <w:rPr>
          <w:rFonts w:cstheme="minorHAnsi"/>
          <w:color w:val="002060"/>
        </w:rPr>
        <w:t>’</w:t>
      </w:r>
      <w:r w:rsidR="002535A8" w:rsidRPr="00BB0FE8">
        <w:rPr>
          <w:rFonts w:cstheme="minorHAnsi"/>
          <w:color w:val="002060"/>
        </w:rPr>
        <w:t>”</w:t>
      </w:r>
    </w:p>
    <w:p w14:paraId="455033FE" w14:textId="77777777" w:rsidR="002535A8" w:rsidRPr="00BB0FE8" w:rsidRDefault="002535A8" w:rsidP="00BB0FE8">
      <w:pPr>
        <w:pStyle w:val="NoSpacing"/>
        <w:jc w:val="both"/>
        <w:rPr>
          <w:rFonts w:cstheme="minorHAnsi"/>
          <w:color w:val="002060"/>
        </w:rPr>
      </w:pPr>
    </w:p>
    <w:p w14:paraId="70A0ED17" w14:textId="5A727E69" w:rsidR="003D076D" w:rsidRPr="00BB0FE8" w:rsidRDefault="00DE7BD7" w:rsidP="00BB0FE8">
      <w:pPr>
        <w:pStyle w:val="NoSpacing"/>
        <w:jc w:val="both"/>
        <w:rPr>
          <w:rFonts w:cstheme="minorHAnsi"/>
          <w:color w:val="002060"/>
        </w:rPr>
      </w:pPr>
      <w:r w:rsidRPr="00BB0FE8">
        <w:rPr>
          <w:rFonts w:cstheme="minorHAnsi"/>
          <w:color w:val="002060"/>
        </w:rPr>
        <w:t>“</w:t>
      </w:r>
      <w:r w:rsidR="002535A8" w:rsidRPr="00BB0FE8">
        <w:rPr>
          <w:rFonts w:cstheme="minorHAnsi"/>
          <w:color w:val="002060"/>
        </w:rPr>
        <w:t>Be those people. Be the light! Fiat lux. Thank you.</w:t>
      </w:r>
      <w:r w:rsidRPr="00BB0FE8">
        <w:rPr>
          <w:rFonts w:cstheme="minorHAnsi"/>
          <w:color w:val="002060"/>
        </w:rPr>
        <w:t>”</w:t>
      </w:r>
    </w:p>
    <w:p w14:paraId="7568596F" w14:textId="3F3BE89E" w:rsidR="00DE7BD7" w:rsidRPr="00BB0FE8" w:rsidRDefault="00DE7BD7" w:rsidP="00BB0FE8">
      <w:pPr>
        <w:pStyle w:val="NoSpacing"/>
        <w:jc w:val="both"/>
        <w:rPr>
          <w:rFonts w:cstheme="minorHAnsi"/>
          <w:color w:val="002060"/>
        </w:rPr>
      </w:pPr>
    </w:p>
    <w:p w14:paraId="7857C173" w14:textId="05478762" w:rsidR="00DE7BD7" w:rsidRPr="00FC4175" w:rsidRDefault="00DE7BD7" w:rsidP="00BB0FE8">
      <w:pPr>
        <w:pStyle w:val="NoSpacing"/>
        <w:jc w:val="both"/>
        <w:rPr>
          <w:rFonts w:ascii="Arial" w:hAnsi="Arial" w:cs="Arial"/>
          <w:b/>
          <w:bCs/>
          <w:color w:val="ED7D31" w:themeColor="accent2"/>
          <w:sz w:val="26"/>
          <w:szCs w:val="26"/>
        </w:rPr>
      </w:pPr>
      <w:r w:rsidRPr="00FC4175">
        <w:rPr>
          <w:rFonts w:ascii="Arial" w:hAnsi="Arial" w:cs="Arial"/>
          <w:b/>
          <w:bCs/>
          <w:color w:val="ED7D31" w:themeColor="accent2"/>
          <w:sz w:val="26"/>
          <w:szCs w:val="26"/>
        </w:rPr>
        <w:t>Two Notable Commencement Speeches this Year</w:t>
      </w:r>
    </w:p>
    <w:p w14:paraId="24217C9E" w14:textId="33B66DD9" w:rsidR="00DE7BD7" w:rsidRPr="00BB0FE8" w:rsidRDefault="00DE7BD7" w:rsidP="00BB0FE8">
      <w:pPr>
        <w:pStyle w:val="NoSpacing"/>
        <w:jc w:val="both"/>
        <w:rPr>
          <w:rFonts w:cstheme="minorHAnsi"/>
          <w:color w:val="002060"/>
        </w:rPr>
      </w:pPr>
    </w:p>
    <w:p w14:paraId="78169083" w14:textId="3CE69775" w:rsidR="00FC511B" w:rsidRPr="00BB0FE8" w:rsidRDefault="00FC511B" w:rsidP="00BB0FE8">
      <w:pPr>
        <w:pStyle w:val="NoSpacing"/>
        <w:jc w:val="both"/>
        <w:rPr>
          <w:rFonts w:cstheme="minorHAnsi"/>
          <w:color w:val="002060"/>
        </w:rPr>
      </w:pPr>
      <w:r w:rsidRPr="00BB0FE8">
        <w:rPr>
          <w:rFonts w:cstheme="minorHAnsi"/>
          <w:color w:val="002060"/>
        </w:rPr>
        <w:t xml:space="preserve">From an article titled, </w:t>
      </w:r>
      <w:r w:rsidRPr="00BB0FE8">
        <w:rPr>
          <w:rFonts w:cstheme="minorHAnsi"/>
          <w:color w:val="002060"/>
          <w:u w:val="single"/>
        </w:rPr>
        <w:t>The Most Notable Commencement Speeches of 2022</w:t>
      </w:r>
      <w:r w:rsidR="00FC4175">
        <w:rPr>
          <w:rFonts w:cstheme="minorHAnsi"/>
          <w:color w:val="002060"/>
        </w:rPr>
        <w:t xml:space="preserve"> </w:t>
      </w:r>
      <w:r w:rsidRPr="00BB0FE8">
        <w:rPr>
          <w:rFonts w:cstheme="minorHAnsi"/>
          <w:color w:val="002060"/>
        </w:rPr>
        <w:t>(</w:t>
      </w:r>
      <w:hyperlink r:id="rId9" w:history="1">
        <w:r w:rsidR="00FC4175">
          <w:rPr>
            <w:rStyle w:val="Hyperlink"/>
            <w:rFonts w:cstheme="minorHAnsi"/>
            <w:color w:val="002060"/>
          </w:rPr>
          <w:t>Link</w:t>
        </w:r>
      </w:hyperlink>
      <w:r w:rsidRPr="00BB0FE8">
        <w:rPr>
          <w:rFonts w:cstheme="minorHAnsi"/>
          <w:color w:val="002060"/>
        </w:rPr>
        <w:t>), we get two good nuggets of advice to the graduates:</w:t>
      </w:r>
    </w:p>
    <w:p w14:paraId="71F5E92B" w14:textId="77777777" w:rsidR="00FC511B" w:rsidRPr="00BB0FE8" w:rsidRDefault="00FC511B" w:rsidP="00BB0FE8">
      <w:pPr>
        <w:pStyle w:val="NoSpacing"/>
        <w:jc w:val="both"/>
        <w:rPr>
          <w:rFonts w:cstheme="minorHAnsi"/>
          <w:color w:val="002060"/>
        </w:rPr>
      </w:pPr>
    </w:p>
    <w:p w14:paraId="5809A653" w14:textId="25D85A8D" w:rsidR="00DE7BD7" w:rsidRPr="00BB0FE8" w:rsidRDefault="00DE7BD7" w:rsidP="00BB0FE8">
      <w:pPr>
        <w:pStyle w:val="NoSpacing"/>
        <w:jc w:val="both"/>
        <w:rPr>
          <w:rFonts w:cstheme="minorHAnsi"/>
          <w:color w:val="002060"/>
          <w:u w:val="single"/>
        </w:rPr>
      </w:pPr>
      <w:r w:rsidRPr="00BB0FE8">
        <w:rPr>
          <w:rFonts w:cstheme="minorHAnsi"/>
          <w:color w:val="002060"/>
          <w:u w:val="single"/>
        </w:rPr>
        <w:t>Ken Burns, University of Pennsylvania:</w:t>
      </w:r>
    </w:p>
    <w:p w14:paraId="053E9D3E" w14:textId="77777777" w:rsidR="00DE7BD7" w:rsidRPr="00BB0FE8" w:rsidRDefault="00DE7BD7" w:rsidP="00BB0FE8">
      <w:pPr>
        <w:pStyle w:val="NoSpacing"/>
        <w:jc w:val="both"/>
        <w:rPr>
          <w:rFonts w:cstheme="minorHAnsi"/>
          <w:color w:val="002060"/>
        </w:rPr>
      </w:pPr>
      <w:r w:rsidRPr="00BB0FE8">
        <w:rPr>
          <w:rFonts w:cstheme="minorHAnsi"/>
          <w:color w:val="002060"/>
        </w:rPr>
        <w:t>Fresh off his new series on Benjamin Franklin, Penn's founder, the award-winning documentary filmmaker urged graduates not to focus on amassing "Benjamins."</w:t>
      </w:r>
    </w:p>
    <w:p w14:paraId="4E22F3E4" w14:textId="77777777" w:rsidR="00DE7BD7" w:rsidRPr="00BB0FE8" w:rsidRDefault="00DE7BD7" w:rsidP="00BB0FE8">
      <w:pPr>
        <w:pStyle w:val="NoSpacing"/>
        <w:jc w:val="both"/>
        <w:rPr>
          <w:rFonts w:cstheme="minorHAnsi"/>
          <w:color w:val="002060"/>
        </w:rPr>
      </w:pPr>
    </w:p>
    <w:p w14:paraId="2DF35DA7" w14:textId="77777777" w:rsidR="00DE7BD7" w:rsidRPr="00BB0FE8" w:rsidRDefault="00DE7BD7" w:rsidP="00BB0FE8">
      <w:pPr>
        <w:pStyle w:val="NoSpacing"/>
        <w:jc w:val="both"/>
        <w:rPr>
          <w:rFonts w:cstheme="minorHAnsi"/>
          <w:color w:val="002060"/>
        </w:rPr>
      </w:pPr>
      <w:r w:rsidRPr="00BB0FE8">
        <w:rPr>
          <w:rFonts w:cstheme="minorHAnsi"/>
          <w:color w:val="002060"/>
        </w:rPr>
        <w:t>Favorite Quote: "We've nearly broken this Republic of ours, but somehow you've got to fix it. You're going to have to initiate a new movement, a new Union Army, that must be dedicated above all else — including your career and personal advancement — to the preservation of this country's civic ideals. You'll have to learn, and then re-teach the rest of us that equality — real equality — is the hallmark and birthright of all Americans."</w:t>
      </w:r>
    </w:p>
    <w:p w14:paraId="78A0FD5D" w14:textId="77777777" w:rsidR="00DE7BD7" w:rsidRPr="00BB0FE8" w:rsidRDefault="00DE7BD7" w:rsidP="00BB0FE8">
      <w:pPr>
        <w:pStyle w:val="NoSpacing"/>
        <w:jc w:val="both"/>
        <w:rPr>
          <w:rFonts w:cstheme="minorHAnsi"/>
          <w:color w:val="002060"/>
        </w:rPr>
      </w:pPr>
    </w:p>
    <w:p w14:paraId="1B64D904" w14:textId="77777777" w:rsidR="00DE7BD7" w:rsidRPr="00BB0FE8" w:rsidRDefault="00DE7BD7" w:rsidP="00BB0FE8">
      <w:pPr>
        <w:pStyle w:val="NoSpacing"/>
        <w:jc w:val="both"/>
        <w:rPr>
          <w:rFonts w:cstheme="minorHAnsi"/>
          <w:color w:val="002060"/>
          <w:u w:val="single"/>
        </w:rPr>
      </w:pPr>
      <w:r w:rsidRPr="00BB0FE8">
        <w:rPr>
          <w:rFonts w:cstheme="minorHAnsi"/>
          <w:color w:val="002060"/>
          <w:u w:val="single"/>
        </w:rPr>
        <w:t>Taylor Swift, New York University</w:t>
      </w:r>
    </w:p>
    <w:p w14:paraId="06E62C7F" w14:textId="77777777" w:rsidR="00DE7BD7" w:rsidRPr="00BB0FE8" w:rsidRDefault="00DE7BD7" w:rsidP="00BB0FE8">
      <w:pPr>
        <w:pStyle w:val="NoSpacing"/>
        <w:jc w:val="both"/>
        <w:rPr>
          <w:rFonts w:cstheme="minorHAnsi"/>
          <w:color w:val="002060"/>
        </w:rPr>
      </w:pPr>
      <w:r w:rsidRPr="00BB0FE8">
        <w:rPr>
          <w:rFonts w:cstheme="minorHAnsi"/>
          <w:color w:val="002060"/>
        </w:rPr>
        <w:t>The internet blew up when NYU announced Taylor Swift would be this year's commencement speaker and receive an honorary degree. Telling stories about her triumphs and travails, Swift told graduates to learn from mistakes and stay resilient because "life can be heavy, especially if you try to carry it all at once."</w:t>
      </w:r>
    </w:p>
    <w:p w14:paraId="4745C6E6" w14:textId="77777777" w:rsidR="00DE7BD7" w:rsidRPr="00BB0FE8" w:rsidRDefault="00DE7BD7" w:rsidP="00BB0FE8">
      <w:pPr>
        <w:pStyle w:val="NoSpacing"/>
        <w:jc w:val="both"/>
        <w:rPr>
          <w:rFonts w:cstheme="minorHAnsi"/>
          <w:color w:val="002060"/>
        </w:rPr>
      </w:pPr>
    </w:p>
    <w:p w14:paraId="5AEC3953" w14:textId="77777777" w:rsidR="00DE7BD7" w:rsidRPr="00BB0FE8" w:rsidRDefault="00DE7BD7" w:rsidP="00BB0FE8">
      <w:pPr>
        <w:pStyle w:val="NoSpacing"/>
        <w:jc w:val="both"/>
        <w:rPr>
          <w:rFonts w:cstheme="minorHAnsi"/>
          <w:color w:val="002060"/>
        </w:rPr>
      </w:pPr>
      <w:r w:rsidRPr="00BB0FE8">
        <w:rPr>
          <w:rFonts w:cstheme="minorHAnsi"/>
          <w:color w:val="002060"/>
        </w:rPr>
        <w:t>Favorite Quote: "In your life, you will inevitably misspeak, trust the wrong person, underreact, overreact, hurt the people who didn't deserve it, overthink, not think at all, self-sabotage, create a reality where only your experience exists, ruin perfectly good moments for yourself and others, deny any wrongdoing, not take the steps to make it right, feel very guilty, let the guilt eat at you, hit rock bottom, finally address the pain you caused, try to do better next time, rinse, repeat."</w:t>
      </w:r>
    </w:p>
    <w:p w14:paraId="386FFEB1" w14:textId="77777777" w:rsidR="00710110" w:rsidRPr="00BB0FE8" w:rsidRDefault="00710110" w:rsidP="00BB0FE8">
      <w:pPr>
        <w:pStyle w:val="NoSpacing"/>
        <w:jc w:val="both"/>
        <w:rPr>
          <w:rFonts w:cstheme="minorHAnsi"/>
          <w:b/>
          <w:bCs/>
          <w:color w:val="002060"/>
        </w:rPr>
      </w:pPr>
    </w:p>
    <w:p w14:paraId="7E0BC7C4" w14:textId="34CA9775" w:rsidR="00850A5D" w:rsidRPr="00CD28D5" w:rsidRDefault="00850A5D" w:rsidP="00BB0FE8">
      <w:pPr>
        <w:pStyle w:val="NoSpacing"/>
        <w:jc w:val="both"/>
        <w:rPr>
          <w:rFonts w:ascii="Arial" w:hAnsi="Arial" w:cs="Arial"/>
          <w:b/>
          <w:bCs/>
          <w:color w:val="002060"/>
          <w:sz w:val="26"/>
          <w:szCs w:val="26"/>
        </w:rPr>
      </w:pPr>
      <w:r w:rsidRPr="00CD28D5">
        <w:rPr>
          <w:rFonts w:ascii="Arial" w:hAnsi="Arial" w:cs="Arial"/>
          <w:b/>
          <w:bCs/>
          <w:color w:val="ED7D31" w:themeColor="accent2"/>
          <w:sz w:val="26"/>
          <w:szCs w:val="26"/>
        </w:rPr>
        <w:t xml:space="preserve">Gen Z </w:t>
      </w:r>
      <w:r w:rsidR="00CD28D5">
        <w:rPr>
          <w:rFonts w:ascii="Arial" w:hAnsi="Arial" w:cs="Arial"/>
          <w:b/>
          <w:bCs/>
          <w:color w:val="ED7D31" w:themeColor="accent2"/>
          <w:sz w:val="26"/>
          <w:szCs w:val="26"/>
        </w:rPr>
        <w:t>W</w:t>
      </w:r>
      <w:r w:rsidRPr="00CD28D5">
        <w:rPr>
          <w:rFonts w:ascii="Arial" w:hAnsi="Arial" w:cs="Arial"/>
          <w:b/>
          <w:bCs/>
          <w:color w:val="ED7D31" w:themeColor="accent2"/>
          <w:sz w:val="26"/>
          <w:szCs w:val="26"/>
        </w:rPr>
        <w:t xml:space="preserve">orkers </w:t>
      </w:r>
      <w:r w:rsidR="00CD28D5">
        <w:rPr>
          <w:rFonts w:ascii="Arial" w:hAnsi="Arial" w:cs="Arial"/>
          <w:b/>
          <w:bCs/>
          <w:color w:val="ED7D31" w:themeColor="accent2"/>
          <w:sz w:val="26"/>
          <w:szCs w:val="26"/>
        </w:rPr>
        <w:t>C</w:t>
      </w:r>
      <w:r w:rsidRPr="00CD28D5">
        <w:rPr>
          <w:rFonts w:ascii="Arial" w:hAnsi="Arial" w:cs="Arial"/>
          <w:b/>
          <w:bCs/>
          <w:color w:val="ED7D31" w:themeColor="accent2"/>
          <w:sz w:val="26"/>
          <w:szCs w:val="26"/>
        </w:rPr>
        <w:t xml:space="preserve">rave </w:t>
      </w:r>
      <w:r w:rsidR="00CD28D5">
        <w:rPr>
          <w:rFonts w:ascii="Arial" w:hAnsi="Arial" w:cs="Arial"/>
          <w:b/>
          <w:bCs/>
          <w:color w:val="ED7D31" w:themeColor="accent2"/>
          <w:sz w:val="26"/>
          <w:szCs w:val="26"/>
        </w:rPr>
        <w:t>C</w:t>
      </w:r>
      <w:r w:rsidRPr="00CD28D5">
        <w:rPr>
          <w:rFonts w:ascii="Arial" w:hAnsi="Arial" w:cs="Arial"/>
          <w:b/>
          <w:bCs/>
          <w:color w:val="ED7D31" w:themeColor="accent2"/>
          <w:sz w:val="26"/>
          <w:szCs w:val="26"/>
        </w:rPr>
        <w:t xml:space="preserve">areer </w:t>
      </w:r>
      <w:r w:rsidR="00CD28D5">
        <w:rPr>
          <w:rFonts w:ascii="Arial" w:hAnsi="Arial" w:cs="Arial"/>
          <w:b/>
          <w:bCs/>
          <w:color w:val="ED7D31" w:themeColor="accent2"/>
          <w:sz w:val="26"/>
          <w:szCs w:val="26"/>
        </w:rPr>
        <w:t>S</w:t>
      </w:r>
      <w:r w:rsidRPr="00CD28D5">
        <w:rPr>
          <w:rFonts w:ascii="Arial" w:hAnsi="Arial" w:cs="Arial"/>
          <w:b/>
          <w:bCs/>
          <w:color w:val="ED7D31" w:themeColor="accent2"/>
          <w:sz w:val="26"/>
          <w:szCs w:val="26"/>
        </w:rPr>
        <w:t xml:space="preserve">tability </w:t>
      </w:r>
    </w:p>
    <w:p w14:paraId="5200B5FD" w14:textId="00528115" w:rsidR="003D076D" w:rsidRPr="00BB0FE8" w:rsidRDefault="003D076D" w:rsidP="00BB0FE8">
      <w:pPr>
        <w:pStyle w:val="NoSpacing"/>
        <w:jc w:val="both"/>
        <w:rPr>
          <w:rFonts w:cstheme="minorHAnsi"/>
          <w:color w:val="002060"/>
        </w:rPr>
      </w:pPr>
    </w:p>
    <w:p w14:paraId="20ADD3DF" w14:textId="39524DE8" w:rsidR="00850A5D" w:rsidRPr="00BB0FE8" w:rsidRDefault="00FC511B" w:rsidP="00BB0FE8">
      <w:pPr>
        <w:pStyle w:val="NoSpacing"/>
        <w:jc w:val="both"/>
        <w:rPr>
          <w:rFonts w:cstheme="minorHAnsi"/>
          <w:color w:val="002060"/>
        </w:rPr>
      </w:pPr>
      <w:r w:rsidRPr="00BB0FE8">
        <w:rPr>
          <w:rFonts w:cstheme="minorHAnsi"/>
          <w:color w:val="002060"/>
        </w:rPr>
        <w:lastRenderedPageBreak/>
        <w:t xml:space="preserve">Building on looking at our incoming workforce, we have </w:t>
      </w:r>
      <w:r w:rsidR="00A55183" w:rsidRPr="00BB0FE8">
        <w:rPr>
          <w:rFonts w:cstheme="minorHAnsi"/>
          <w:color w:val="002060"/>
        </w:rPr>
        <w:t>some</w:t>
      </w:r>
      <w:r w:rsidRPr="00BB0FE8">
        <w:rPr>
          <w:rFonts w:cstheme="minorHAnsi"/>
          <w:color w:val="002060"/>
        </w:rPr>
        <w:t xml:space="preserve"> new stud</w:t>
      </w:r>
      <w:r w:rsidR="00A55183" w:rsidRPr="00BB0FE8">
        <w:rPr>
          <w:rFonts w:cstheme="minorHAnsi"/>
          <w:color w:val="002060"/>
        </w:rPr>
        <w:t>ies</w:t>
      </w:r>
      <w:r w:rsidRPr="00BB0FE8">
        <w:rPr>
          <w:rFonts w:cstheme="minorHAnsi"/>
          <w:color w:val="002060"/>
        </w:rPr>
        <w:t xml:space="preserve"> that shines a light on what our newest workers seek in the jobs.  In </w:t>
      </w:r>
      <w:r w:rsidRPr="00BB0FE8">
        <w:rPr>
          <w:rFonts w:cstheme="minorHAnsi"/>
          <w:color w:val="002060"/>
          <w:u w:val="single"/>
        </w:rPr>
        <w:t xml:space="preserve">Gen Z </w:t>
      </w:r>
      <w:r w:rsidR="00CD28D5">
        <w:rPr>
          <w:rFonts w:cstheme="minorHAnsi"/>
          <w:color w:val="002060"/>
          <w:u w:val="single"/>
        </w:rPr>
        <w:t>W</w:t>
      </w:r>
      <w:r w:rsidRPr="00BB0FE8">
        <w:rPr>
          <w:rFonts w:cstheme="minorHAnsi"/>
          <w:color w:val="002060"/>
          <w:u w:val="single"/>
        </w:rPr>
        <w:t xml:space="preserve">orkers </w:t>
      </w:r>
      <w:r w:rsidR="00CD28D5">
        <w:rPr>
          <w:rFonts w:cstheme="minorHAnsi"/>
          <w:color w:val="002060"/>
          <w:u w:val="single"/>
        </w:rPr>
        <w:t>C</w:t>
      </w:r>
      <w:r w:rsidRPr="00BB0FE8">
        <w:rPr>
          <w:rFonts w:cstheme="minorHAnsi"/>
          <w:color w:val="002060"/>
          <w:u w:val="single"/>
        </w:rPr>
        <w:t xml:space="preserve">rave </w:t>
      </w:r>
      <w:r w:rsidR="00CD28D5">
        <w:rPr>
          <w:rFonts w:cstheme="minorHAnsi"/>
          <w:color w:val="002060"/>
          <w:u w:val="single"/>
        </w:rPr>
        <w:t>C</w:t>
      </w:r>
      <w:r w:rsidRPr="00BB0FE8">
        <w:rPr>
          <w:rFonts w:cstheme="minorHAnsi"/>
          <w:color w:val="002060"/>
          <w:u w:val="single"/>
        </w:rPr>
        <w:t xml:space="preserve">areer </w:t>
      </w:r>
      <w:r w:rsidR="00CD28D5">
        <w:rPr>
          <w:rFonts w:cstheme="minorHAnsi"/>
          <w:color w:val="002060"/>
          <w:u w:val="single"/>
        </w:rPr>
        <w:t>S</w:t>
      </w:r>
      <w:r w:rsidRPr="00BB0FE8">
        <w:rPr>
          <w:rFonts w:cstheme="minorHAnsi"/>
          <w:color w:val="002060"/>
          <w:u w:val="single"/>
        </w:rPr>
        <w:t>tability b</w:t>
      </w:r>
      <w:r w:rsidR="00850A5D" w:rsidRPr="00BB0FE8">
        <w:rPr>
          <w:rFonts w:cstheme="minorHAnsi"/>
          <w:color w:val="002060"/>
        </w:rPr>
        <w:t xml:space="preserve">y </w:t>
      </w:r>
      <w:hyperlink r:id="rId10" w:history="1">
        <w:r w:rsidR="00850A5D" w:rsidRPr="00BB0FE8">
          <w:rPr>
            <w:rStyle w:val="Hyperlink"/>
            <w:rFonts w:cstheme="minorHAnsi"/>
            <w:color w:val="002060"/>
          </w:rPr>
          <w:t>Hope King</w:t>
        </w:r>
      </w:hyperlink>
      <w:r w:rsidR="00850A5D" w:rsidRPr="00BB0FE8">
        <w:rPr>
          <w:rFonts w:cstheme="minorHAnsi"/>
          <w:color w:val="002060"/>
        </w:rPr>
        <w:t>, author of </w:t>
      </w:r>
      <w:hyperlink r:id="rId11" w:history="1">
        <w:proofErr w:type="spellStart"/>
        <w:r w:rsidR="00850A5D" w:rsidRPr="00BB0FE8">
          <w:rPr>
            <w:rStyle w:val="Hyperlink"/>
            <w:rFonts w:cstheme="minorHAnsi"/>
            <w:color w:val="002060"/>
          </w:rPr>
          <w:t>Axios</w:t>
        </w:r>
        <w:proofErr w:type="spellEnd"/>
        <w:r w:rsidR="00850A5D" w:rsidRPr="00BB0FE8">
          <w:rPr>
            <w:rStyle w:val="Hyperlink"/>
            <w:rFonts w:cstheme="minorHAnsi"/>
            <w:color w:val="002060"/>
          </w:rPr>
          <w:t xml:space="preserve"> Closer</w:t>
        </w:r>
      </w:hyperlink>
      <w:r w:rsidR="00782110" w:rsidRPr="00BB0FE8">
        <w:rPr>
          <w:rFonts w:cstheme="minorHAnsi"/>
          <w:color w:val="002060"/>
        </w:rPr>
        <w:t xml:space="preserve"> (</w:t>
      </w:r>
      <w:hyperlink r:id="rId12" w:history="1">
        <w:r w:rsidR="00CD28D5">
          <w:rPr>
            <w:rStyle w:val="Hyperlink"/>
            <w:rFonts w:cstheme="minorHAnsi"/>
            <w:color w:val="002060"/>
          </w:rPr>
          <w:t>Link</w:t>
        </w:r>
      </w:hyperlink>
      <w:r w:rsidR="00782110" w:rsidRPr="00BB0FE8">
        <w:rPr>
          <w:rFonts w:cstheme="minorHAnsi"/>
          <w:color w:val="002060"/>
        </w:rPr>
        <w:t>)</w:t>
      </w:r>
      <w:r w:rsidR="00CD28D5">
        <w:rPr>
          <w:rFonts w:cstheme="minorHAnsi"/>
          <w:color w:val="002060"/>
        </w:rPr>
        <w:t>,</w:t>
      </w:r>
      <w:r w:rsidR="00782110" w:rsidRPr="00BB0FE8">
        <w:rPr>
          <w:rFonts w:cstheme="minorHAnsi"/>
          <w:color w:val="002060"/>
        </w:rPr>
        <w:t xml:space="preserve"> we learn new information that signals a sea change in what employees want in their jobs and from their employers. The big take-away is that younger workers don’t want to job hop, they are looking for stability.  And one of the key benefits they seek is mental health support, something that has been lacking from many employers.  </w:t>
      </w:r>
      <w:r w:rsidR="00C81A27" w:rsidRPr="00BB0FE8">
        <w:rPr>
          <w:rFonts w:cstheme="minorHAnsi"/>
          <w:color w:val="002060"/>
        </w:rPr>
        <w:t xml:space="preserve">And about a quarter of them want to be paid in cryptocurrency! </w:t>
      </w:r>
    </w:p>
    <w:p w14:paraId="5A29C527" w14:textId="77777777" w:rsidR="00782110" w:rsidRPr="00BB0FE8" w:rsidRDefault="00782110" w:rsidP="00BB0FE8">
      <w:pPr>
        <w:pStyle w:val="NoSpacing"/>
        <w:jc w:val="both"/>
        <w:rPr>
          <w:rFonts w:cstheme="minorHAnsi"/>
          <w:color w:val="002060"/>
        </w:rPr>
      </w:pPr>
    </w:p>
    <w:p w14:paraId="7DD5EC1A" w14:textId="437A1D37" w:rsidR="00850A5D" w:rsidRPr="00BB0FE8" w:rsidRDefault="00782110" w:rsidP="00BB0FE8">
      <w:pPr>
        <w:pStyle w:val="NoSpacing"/>
        <w:jc w:val="both"/>
        <w:rPr>
          <w:rFonts w:cstheme="minorHAnsi"/>
          <w:color w:val="002060"/>
        </w:rPr>
      </w:pPr>
      <w:r w:rsidRPr="00BB0FE8">
        <w:rPr>
          <w:rFonts w:cstheme="minorHAnsi"/>
          <w:color w:val="002060"/>
        </w:rPr>
        <w:t>King says, “</w:t>
      </w:r>
      <w:r w:rsidR="00850A5D" w:rsidRPr="00BB0FE8">
        <w:rPr>
          <w:rFonts w:cstheme="minorHAnsi"/>
          <w:color w:val="002060"/>
        </w:rPr>
        <w:t>Younger workers, in the aftermath of the pandemic, are craving a more traditional work experience with employers who accept them for who they are.</w:t>
      </w:r>
      <w:r w:rsidRPr="00BB0FE8">
        <w:rPr>
          <w:rFonts w:cstheme="minorHAnsi"/>
          <w:color w:val="002060"/>
        </w:rPr>
        <w:t>”  Here’s her breakdown of that data:</w:t>
      </w:r>
    </w:p>
    <w:p w14:paraId="3EBF9B20" w14:textId="77777777" w:rsidR="00782110" w:rsidRPr="00BB0FE8" w:rsidRDefault="00782110" w:rsidP="00BB0FE8">
      <w:pPr>
        <w:pStyle w:val="NoSpacing"/>
        <w:jc w:val="both"/>
        <w:rPr>
          <w:rFonts w:cstheme="minorHAnsi"/>
          <w:color w:val="002060"/>
        </w:rPr>
      </w:pPr>
    </w:p>
    <w:p w14:paraId="12CF95AA" w14:textId="25839121" w:rsidR="00850A5D" w:rsidRDefault="00850A5D" w:rsidP="00BB0FE8">
      <w:pPr>
        <w:pStyle w:val="NoSpacing"/>
        <w:jc w:val="both"/>
        <w:rPr>
          <w:rFonts w:cstheme="minorHAnsi"/>
          <w:color w:val="002060"/>
        </w:rPr>
      </w:pPr>
      <w:r w:rsidRPr="00BB0FE8">
        <w:rPr>
          <w:rFonts w:cstheme="minorHAnsi"/>
          <w:b/>
          <w:bCs/>
          <w:color w:val="002060"/>
        </w:rPr>
        <w:t>Why it matters: </w:t>
      </w:r>
      <w:r w:rsidRPr="00BB0FE8">
        <w:rPr>
          <w:rFonts w:cstheme="minorHAnsi"/>
          <w:color w:val="002060"/>
        </w:rPr>
        <w:t>Companies across industries are trying to figure out the right way to meet employees' new needs — such as hybrid work requirements and benefits — amid a labor market that still favors workers.</w:t>
      </w:r>
    </w:p>
    <w:p w14:paraId="43635C48" w14:textId="77777777" w:rsidR="00CD28D5" w:rsidRPr="00BB0FE8" w:rsidRDefault="00CD28D5" w:rsidP="00BB0FE8">
      <w:pPr>
        <w:pStyle w:val="NoSpacing"/>
        <w:jc w:val="both"/>
        <w:rPr>
          <w:rFonts w:cstheme="minorHAnsi"/>
          <w:color w:val="002060"/>
        </w:rPr>
      </w:pPr>
    </w:p>
    <w:p w14:paraId="40AD43BE" w14:textId="77777777" w:rsidR="00850A5D" w:rsidRPr="00BB0FE8" w:rsidRDefault="00850A5D" w:rsidP="00BB0FE8">
      <w:pPr>
        <w:pStyle w:val="NoSpacing"/>
        <w:jc w:val="both"/>
        <w:rPr>
          <w:rFonts w:cstheme="minorHAnsi"/>
          <w:color w:val="002060"/>
        </w:rPr>
      </w:pPr>
      <w:r w:rsidRPr="00BB0FE8">
        <w:rPr>
          <w:rFonts w:cstheme="minorHAnsi"/>
          <w:b/>
          <w:bCs/>
          <w:color w:val="002060"/>
        </w:rPr>
        <w:t>State of play: </w:t>
      </w:r>
      <w:r w:rsidRPr="00BB0FE8">
        <w:rPr>
          <w:rFonts w:cstheme="minorHAnsi"/>
          <w:color w:val="002060"/>
        </w:rPr>
        <w:t>Among recent grads, mental health support is the top career expectation, according to a new survey of 1,000 young adults from iCIMS, a talent acquisition software provider.</w:t>
      </w:r>
    </w:p>
    <w:p w14:paraId="520CB793" w14:textId="77777777" w:rsidR="00850A5D" w:rsidRPr="00BB0FE8" w:rsidRDefault="00850A5D" w:rsidP="00BB0FE8">
      <w:pPr>
        <w:pStyle w:val="NoSpacing"/>
        <w:numPr>
          <w:ilvl w:val="0"/>
          <w:numId w:val="4"/>
        </w:numPr>
        <w:jc w:val="both"/>
        <w:rPr>
          <w:rFonts w:cstheme="minorHAnsi"/>
          <w:color w:val="002060"/>
        </w:rPr>
      </w:pPr>
      <w:r w:rsidRPr="00BB0FE8">
        <w:rPr>
          <w:rFonts w:cstheme="minorHAnsi"/>
          <w:color w:val="002060"/>
        </w:rPr>
        <w:t>91% of those surveyed (class of 2020, 2021 or 2021 undergrads) said they care how long they stay with an employer.</w:t>
      </w:r>
    </w:p>
    <w:p w14:paraId="4CEB5D4A" w14:textId="55D7FFF6" w:rsidR="00850A5D" w:rsidRDefault="00850A5D" w:rsidP="00BB0FE8">
      <w:pPr>
        <w:pStyle w:val="NoSpacing"/>
        <w:numPr>
          <w:ilvl w:val="0"/>
          <w:numId w:val="4"/>
        </w:numPr>
        <w:jc w:val="both"/>
        <w:rPr>
          <w:rFonts w:cstheme="minorHAnsi"/>
          <w:color w:val="002060"/>
        </w:rPr>
      </w:pPr>
      <w:r w:rsidRPr="00BB0FE8">
        <w:rPr>
          <w:rFonts w:cstheme="minorHAnsi"/>
          <w:color w:val="002060"/>
        </w:rPr>
        <w:t xml:space="preserve">Nearly 70% say they </w:t>
      </w:r>
      <w:proofErr w:type="gramStart"/>
      <w:r w:rsidRPr="00BB0FE8">
        <w:rPr>
          <w:rFonts w:cstheme="minorHAnsi"/>
          <w:color w:val="002060"/>
        </w:rPr>
        <w:t>actually see</w:t>
      </w:r>
      <w:proofErr w:type="gramEnd"/>
      <w:r w:rsidRPr="00BB0FE8">
        <w:rPr>
          <w:rFonts w:cstheme="minorHAnsi"/>
          <w:color w:val="002060"/>
        </w:rPr>
        <w:t xml:space="preserve"> themselves staying long term. </w:t>
      </w:r>
    </w:p>
    <w:p w14:paraId="5A8356FC" w14:textId="77777777" w:rsidR="00CD28D5" w:rsidRPr="00BB0FE8" w:rsidRDefault="00CD28D5" w:rsidP="00CD28D5">
      <w:pPr>
        <w:pStyle w:val="NoSpacing"/>
        <w:jc w:val="both"/>
        <w:rPr>
          <w:rFonts w:cstheme="minorHAnsi"/>
          <w:color w:val="002060"/>
        </w:rPr>
      </w:pPr>
    </w:p>
    <w:p w14:paraId="7C66C662" w14:textId="77777777" w:rsidR="00850A5D" w:rsidRPr="00BB0FE8" w:rsidRDefault="00850A5D" w:rsidP="00BB0FE8">
      <w:pPr>
        <w:pStyle w:val="NoSpacing"/>
        <w:jc w:val="both"/>
        <w:rPr>
          <w:rFonts w:cstheme="minorHAnsi"/>
          <w:color w:val="002060"/>
        </w:rPr>
      </w:pPr>
      <w:r w:rsidRPr="00BB0FE8">
        <w:rPr>
          <w:rFonts w:cstheme="minorHAnsi"/>
          <w:b/>
          <w:bCs/>
          <w:color w:val="002060"/>
        </w:rPr>
        <w:t>The big picture:</w:t>
      </w:r>
      <w:r w:rsidRPr="00BB0FE8">
        <w:rPr>
          <w:rFonts w:cstheme="minorHAnsi"/>
          <w:color w:val="002060"/>
        </w:rPr>
        <w:t> The upheaval that graduating college students have lived through over the past three years has changed their perspective on what they want and need. </w:t>
      </w:r>
    </w:p>
    <w:p w14:paraId="0DD58A07" w14:textId="7BACDA7C" w:rsidR="00850A5D" w:rsidRDefault="00850A5D" w:rsidP="00BB0FE8">
      <w:pPr>
        <w:pStyle w:val="NoSpacing"/>
        <w:numPr>
          <w:ilvl w:val="0"/>
          <w:numId w:val="5"/>
        </w:numPr>
        <w:jc w:val="both"/>
        <w:rPr>
          <w:rFonts w:cstheme="minorHAnsi"/>
          <w:color w:val="002060"/>
        </w:rPr>
      </w:pPr>
      <w:r w:rsidRPr="00BB0FE8">
        <w:rPr>
          <w:rFonts w:cstheme="minorHAnsi"/>
          <w:color w:val="002060"/>
        </w:rPr>
        <w:t xml:space="preserve">“Stability is key for them,” Rhea Moss, director of data insights and customer intelligence at iCIMS, tells </w:t>
      </w:r>
      <w:proofErr w:type="spellStart"/>
      <w:r w:rsidRPr="00BB0FE8">
        <w:rPr>
          <w:rFonts w:cstheme="minorHAnsi"/>
          <w:color w:val="002060"/>
        </w:rPr>
        <w:t>Axios</w:t>
      </w:r>
      <w:proofErr w:type="spellEnd"/>
      <w:r w:rsidRPr="00BB0FE8">
        <w:rPr>
          <w:rFonts w:cstheme="minorHAnsi"/>
          <w:color w:val="002060"/>
        </w:rPr>
        <w:t>.</w:t>
      </w:r>
    </w:p>
    <w:p w14:paraId="3146B831" w14:textId="77777777" w:rsidR="00CD28D5" w:rsidRPr="00BB0FE8" w:rsidRDefault="00CD28D5" w:rsidP="00CD28D5">
      <w:pPr>
        <w:pStyle w:val="NoSpacing"/>
        <w:jc w:val="both"/>
        <w:rPr>
          <w:rFonts w:cstheme="minorHAnsi"/>
          <w:color w:val="002060"/>
        </w:rPr>
      </w:pPr>
    </w:p>
    <w:p w14:paraId="541CDBB9" w14:textId="77777777" w:rsidR="00850A5D" w:rsidRPr="00BB0FE8" w:rsidRDefault="00850A5D" w:rsidP="00BB0FE8">
      <w:pPr>
        <w:pStyle w:val="NoSpacing"/>
        <w:jc w:val="both"/>
        <w:rPr>
          <w:rFonts w:cstheme="minorHAnsi"/>
          <w:color w:val="002060"/>
        </w:rPr>
      </w:pPr>
      <w:r w:rsidRPr="00BB0FE8">
        <w:rPr>
          <w:rFonts w:cstheme="minorHAnsi"/>
          <w:b/>
          <w:bCs/>
          <w:color w:val="002060"/>
        </w:rPr>
        <w:t>What to watch: </w:t>
      </w:r>
      <w:proofErr w:type="gramStart"/>
      <w:r w:rsidRPr="00BB0FE8">
        <w:rPr>
          <w:rFonts w:cstheme="minorHAnsi"/>
          <w:color w:val="002060"/>
        </w:rPr>
        <w:t>Younger</w:t>
      </w:r>
      <w:proofErr w:type="gramEnd"/>
      <w:r w:rsidRPr="00BB0FE8">
        <w:rPr>
          <w:rFonts w:cstheme="minorHAnsi"/>
          <w:color w:val="002060"/>
        </w:rPr>
        <w:t xml:space="preserve"> workers are diligent about researching the companies they work for as well as their potential managers, according to the study.</w:t>
      </w:r>
    </w:p>
    <w:p w14:paraId="72263659" w14:textId="4BACE8CD" w:rsidR="00850A5D" w:rsidRDefault="00850A5D" w:rsidP="00BB0FE8">
      <w:pPr>
        <w:pStyle w:val="NoSpacing"/>
        <w:numPr>
          <w:ilvl w:val="0"/>
          <w:numId w:val="6"/>
        </w:numPr>
        <w:jc w:val="both"/>
        <w:rPr>
          <w:rFonts w:cstheme="minorHAnsi"/>
          <w:color w:val="002060"/>
        </w:rPr>
      </w:pPr>
      <w:r w:rsidRPr="00BB0FE8">
        <w:rPr>
          <w:rFonts w:cstheme="minorHAnsi"/>
          <w:color w:val="002060"/>
        </w:rPr>
        <w:t>"[This generation] is being very particular about the company they'd want to work for where they feel that they can bring their whole, true self to work," says Moss.</w:t>
      </w:r>
    </w:p>
    <w:p w14:paraId="689A4D0B" w14:textId="77777777" w:rsidR="005A7973" w:rsidRPr="00BB0FE8" w:rsidRDefault="005A7973" w:rsidP="005A7973">
      <w:pPr>
        <w:pStyle w:val="NoSpacing"/>
        <w:ind w:left="360"/>
        <w:jc w:val="center"/>
        <w:rPr>
          <w:rFonts w:cstheme="minorHAnsi"/>
          <w:color w:val="002060"/>
        </w:rPr>
      </w:pPr>
      <w:hyperlink r:id="rId13" w:tgtFrame="_blank" w:history="1">
        <w:r>
          <w:rPr>
            <w:rStyle w:val="Hyperlink"/>
            <w:rFonts w:cstheme="minorHAnsi"/>
            <w:i/>
            <w:iCs/>
            <w:color w:val="002060"/>
          </w:rPr>
          <w:t>Link to Graph</w:t>
        </w:r>
      </w:hyperlink>
      <w:r w:rsidRPr="00BB0FE8">
        <w:rPr>
          <w:rFonts w:cstheme="minorHAnsi"/>
          <w:noProof/>
          <w:color w:val="002060"/>
        </w:rPr>
        <w:drawing>
          <wp:anchor distT="0" distB="0" distL="114300" distR="114300" simplePos="0" relativeHeight="251665408" behindDoc="0" locked="0" layoutInCell="1" allowOverlap="1" wp14:anchorId="183B9989" wp14:editId="19AD9403">
            <wp:simplePos x="0" y="0"/>
            <wp:positionH relativeFrom="margin">
              <wp:align>center</wp:align>
            </wp:positionH>
            <wp:positionV relativeFrom="paragraph">
              <wp:posOffset>0</wp:posOffset>
            </wp:positionV>
            <wp:extent cx="4782185" cy="3263900"/>
            <wp:effectExtent l="0" t="0" r="0" b="0"/>
            <wp:wrapTopAndBottom/>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2185"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A8C78" w14:textId="77777777" w:rsidR="005A7973" w:rsidRPr="00BB0FE8" w:rsidRDefault="005A7973" w:rsidP="005A7973">
      <w:pPr>
        <w:pStyle w:val="NoSpacing"/>
        <w:ind w:left="360"/>
        <w:jc w:val="center"/>
        <w:rPr>
          <w:rFonts w:cstheme="minorHAnsi"/>
          <w:color w:val="002060"/>
        </w:rPr>
      </w:pPr>
      <w:r w:rsidRPr="00BB0FE8">
        <w:rPr>
          <w:rFonts w:cstheme="minorHAnsi"/>
          <w:color w:val="002060"/>
        </w:rPr>
        <w:t xml:space="preserve">Data: </w:t>
      </w:r>
      <w:proofErr w:type="spellStart"/>
      <w:r w:rsidRPr="00BB0FE8">
        <w:rPr>
          <w:rFonts w:cstheme="minorHAnsi"/>
          <w:color w:val="002060"/>
        </w:rPr>
        <w:t>WakeField</w:t>
      </w:r>
      <w:proofErr w:type="spellEnd"/>
      <w:r w:rsidRPr="00BB0FE8">
        <w:rPr>
          <w:rFonts w:cstheme="minorHAnsi"/>
          <w:color w:val="002060"/>
        </w:rPr>
        <w:t xml:space="preserve"> via iCIMS Class of COVID-19 report; Chart: Jacque </w:t>
      </w:r>
      <w:proofErr w:type="spellStart"/>
      <w:r w:rsidRPr="00BB0FE8">
        <w:rPr>
          <w:rFonts w:cstheme="minorHAnsi"/>
          <w:color w:val="002060"/>
        </w:rPr>
        <w:t>Schrag</w:t>
      </w:r>
      <w:proofErr w:type="spellEnd"/>
      <w:r w:rsidRPr="00BB0FE8">
        <w:rPr>
          <w:rFonts w:cstheme="minorHAnsi"/>
          <w:color w:val="002060"/>
        </w:rPr>
        <w:t>/</w:t>
      </w:r>
      <w:proofErr w:type="spellStart"/>
      <w:r w:rsidRPr="00BB0FE8">
        <w:rPr>
          <w:rFonts w:cstheme="minorHAnsi"/>
          <w:color w:val="002060"/>
        </w:rPr>
        <w:t>Axios</w:t>
      </w:r>
      <w:proofErr w:type="spellEnd"/>
    </w:p>
    <w:p w14:paraId="436BDF2F" w14:textId="77777777" w:rsidR="005A7973" w:rsidRPr="00BB0FE8" w:rsidRDefault="005A7973" w:rsidP="005A7973">
      <w:pPr>
        <w:pStyle w:val="NoSpacing"/>
        <w:jc w:val="both"/>
        <w:rPr>
          <w:rFonts w:cstheme="minorHAnsi"/>
          <w:color w:val="002060"/>
        </w:rPr>
      </w:pPr>
    </w:p>
    <w:p w14:paraId="4BF920C9" w14:textId="4AB046A0" w:rsidR="003D076D" w:rsidRPr="00BB0FE8" w:rsidRDefault="003D076D" w:rsidP="00BB0FE8">
      <w:pPr>
        <w:pStyle w:val="NoSpacing"/>
        <w:jc w:val="both"/>
        <w:rPr>
          <w:rFonts w:cstheme="minorHAnsi"/>
          <w:color w:val="002060"/>
        </w:rPr>
      </w:pPr>
    </w:p>
    <w:p w14:paraId="4F410E82" w14:textId="2578C18B" w:rsidR="00A55183" w:rsidRPr="00BB0FE8" w:rsidRDefault="00A55183" w:rsidP="00BB0FE8">
      <w:pPr>
        <w:pStyle w:val="NoSpacing"/>
        <w:jc w:val="both"/>
        <w:rPr>
          <w:rFonts w:cstheme="minorHAnsi"/>
          <w:color w:val="002060"/>
        </w:rPr>
      </w:pPr>
      <w:r w:rsidRPr="00BB0FE8">
        <w:rPr>
          <w:rFonts w:cstheme="minorHAnsi"/>
          <w:color w:val="002060"/>
        </w:rPr>
        <w:t xml:space="preserve">In </w:t>
      </w:r>
      <w:r w:rsidRPr="00BB0FE8">
        <w:rPr>
          <w:rFonts w:cstheme="minorHAnsi"/>
          <w:color w:val="002060"/>
          <w:u w:val="single"/>
        </w:rPr>
        <w:t>Gen Z doesn’t want to go back to the office without these 3 things</w:t>
      </w:r>
      <w:r w:rsidRPr="00BB0FE8">
        <w:rPr>
          <w:rFonts w:cstheme="minorHAnsi"/>
          <w:color w:val="002060"/>
        </w:rPr>
        <w:t xml:space="preserve"> by Diana Shi (</w:t>
      </w:r>
      <w:hyperlink r:id="rId15" w:history="1">
        <w:r w:rsidR="005A7973">
          <w:rPr>
            <w:rStyle w:val="Hyperlink"/>
            <w:rFonts w:cstheme="minorHAnsi"/>
            <w:color w:val="002060"/>
          </w:rPr>
          <w:t>Link</w:t>
        </w:r>
      </w:hyperlink>
      <w:r w:rsidRPr="00BB0FE8">
        <w:rPr>
          <w:rFonts w:cstheme="minorHAnsi"/>
          <w:color w:val="002060"/>
        </w:rPr>
        <w:t>), we learn of another study.  “</w:t>
      </w:r>
      <w:proofErr w:type="spellStart"/>
      <w:r w:rsidRPr="00BB0FE8">
        <w:rPr>
          <w:rFonts w:cstheme="minorHAnsi"/>
          <w:color w:val="002060"/>
        </w:rPr>
        <w:t>Santor</w:t>
      </w:r>
      <w:proofErr w:type="spellEnd"/>
      <w:r w:rsidRPr="00BB0FE8">
        <w:rPr>
          <w:rFonts w:cstheme="minorHAnsi"/>
          <w:color w:val="002060"/>
        </w:rPr>
        <w:t xml:space="preserve"> </w:t>
      </w:r>
      <w:proofErr w:type="spellStart"/>
      <w:r w:rsidRPr="00BB0FE8">
        <w:rPr>
          <w:rFonts w:cstheme="minorHAnsi"/>
          <w:color w:val="002060"/>
        </w:rPr>
        <w:t>Nishizaki</w:t>
      </w:r>
      <w:proofErr w:type="spellEnd"/>
      <w:r w:rsidRPr="00BB0FE8">
        <w:rPr>
          <w:rFonts w:cstheme="minorHAnsi"/>
          <w:color w:val="002060"/>
        </w:rPr>
        <w:t xml:space="preserve">, coauthor of the upcoming </w:t>
      </w:r>
      <w:r w:rsidRPr="00BB0FE8">
        <w:rPr>
          <w:rFonts w:cstheme="minorHAnsi"/>
          <w:color w:val="002060"/>
          <w:u w:val="single"/>
        </w:rPr>
        <w:t>Working with Gen Z: A Handbook to Recruit, Retain, and Reimagine the Future Workforce after COVID-19</w:t>
      </w:r>
      <w:r w:rsidRPr="00BB0FE8">
        <w:rPr>
          <w:rFonts w:cstheme="minorHAnsi"/>
          <w:color w:val="002060"/>
        </w:rPr>
        <w:t>, has done research on the youngest cohort of workers, and the pandemic has had significant psychological effects on young people. ‘Half of the working Gen-</w:t>
      </w:r>
      <w:proofErr w:type="spellStart"/>
      <w:r w:rsidRPr="00BB0FE8">
        <w:rPr>
          <w:rFonts w:cstheme="minorHAnsi"/>
          <w:color w:val="002060"/>
        </w:rPr>
        <w:t>Zers</w:t>
      </w:r>
      <w:proofErr w:type="spellEnd"/>
      <w:r w:rsidRPr="00BB0FE8">
        <w:rPr>
          <w:rFonts w:cstheme="minorHAnsi"/>
          <w:color w:val="002060"/>
        </w:rPr>
        <w:t xml:space="preserve"> we surveyed stated that working remotely increased their level of anxiety and depression. More than half admitted to having the feeling of increased loneliness and a more challenging time dealing with conflict since going remote.’”</w:t>
      </w:r>
    </w:p>
    <w:p w14:paraId="0DD668E5" w14:textId="77777777" w:rsidR="00A55183" w:rsidRPr="00BB0FE8" w:rsidRDefault="00A55183" w:rsidP="00BB0FE8">
      <w:pPr>
        <w:pStyle w:val="NoSpacing"/>
        <w:jc w:val="both"/>
        <w:rPr>
          <w:rFonts w:cstheme="minorHAnsi"/>
          <w:color w:val="002060"/>
        </w:rPr>
      </w:pPr>
    </w:p>
    <w:p w14:paraId="7582E098" w14:textId="19B54B7E" w:rsidR="00A55183" w:rsidRPr="00BB0FE8" w:rsidRDefault="00A55183" w:rsidP="00BB0FE8">
      <w:pPr>
        <w:pStyle w:val="NoSpacing"/>
        <w:jc w:val="both"/>
        <w:rPr>
          <w:rFonts w:cstheme="minorHAnsi"/>
          <w:color w:val="002060"/>
        </w:rPr>
      </w:pPr>
      <w:r w:rsidRPr="00BB0FE8">
        <w:rPr>
          <w:rFonts w:cstheme="minorHAnsi"/>
          <w:color w:val="002060"/>
        </w:rPr>
        <w:t>Shi says, “So, if you’re asking employees (of any generation) to return to in-person work, see what you can do to encourage opportunities for collaboration and connection. According to research from Indeed, 73% of workers reported they missed socializing with their coworkers while 45% shared they missed in-person meetings.”</w:t>
      </w:r>
    </w:p>
    <w:p w14:paraId="38EF2B65" w14:textId="77777777" w:rsidR="00A55183" w:rsidRPr="00BB0FE8" w:rsidRDefault="00A55183" w:rsidP="00BB0FE8">
      <w:pPr>
        <w:pStyle w:val="NoSpacing"/>
        <w:jc w:val="both"/>
        <w:rPr>
          <w:rFonts w:cstheme="minorHAnsi"/>
          <w:color w:val="002060"/>
        </w:rPr>
      </w:pPr>
    </w:p>
    <w:p w14:paraId="73DD28DF" w14:textId="38278936" w:rsidR="00A55183" w:rsidRPr="00BB0FE8" w:rsidRDefault="00A55183" w:rsidP="00BB0FE8">
      <w:pPr>
        <w:pStyle w:val="NoSpacing"/>
        <w:jc w:val="both"/>
        <w:rPr>
          <w:rFonts w:cstheme="minorHAnsi"/>
          <w:color w:val="002060"/>
        </w:rPr>
      </w:pPr>
      <w:r w:rsidRPr="00BB0FE8">
        <w:rPr>
          <w:rFonts w:cstheme="minorHAnsi"/>
          <w:color w:val="002060"/>
        </w:rPr>
        <w:t xml:space="preserve">The next thing Gen Z workers want is flexibility.  Shi says, “Look at any study about what workers care about, and you’ll see that white-collar employees want more flexibility to get things done when and where they want. </w:t>
      </w:r>
      <w:proofErr w:type="gramStart"/>
      <w:r w:rsidRPr="00BB0FE8">
        <w:rPr>
          <w:rFonts w:cstheme="minorHAnsi"/>
          <w:color w:val="002060"/>
        </w:rPr>
        <w:t>So</w:t>
      </w:r>
      <w:proofErr w:type="gramEnd"/>
      <w:r w:rsidRPr="00BB0FE8">
        <w:rPr>
          <w:rFonts w:cstheme="minorHAnsi"/>
          <w:color w:val="002060"/>
        </w:rPr>
        <w:t xml:space="preserve"> it makes sense that this benefit looms large in Gen Z’s minds, as well. Microsoft’s research notes that Gen Z is 77% more likely to interact with a job posting on LinkedIn if it includes the word ‘flexibility.’ That’s higher than for all other generations, including millennials, who were a mere 30% more likely to interact.”</w:t>
      </w:r>
    </w:p>
    <w:p w14:paraId="0675FB76" w14:textId="77777777" w:rsidR="00A55183" w:rsidRPr="00BB0FE8" w:rsidRDefault="00A55183" w:rsidP="00BB0FE8">
      <w:pPr>
        <w:pStyle w:val="NoSpacing"/>
        <w:jc w:val="both"/>
        <w:rPr>
          <w:rFonts w:cstheme="minorHAnsi"/>
          <w:color w:val="002060"/>
        </w:rPr>
      </w:pPr>
    </w:p>
    <w:p w14:paraId="7FE3D3DE" w14:textId="5ABEF99E" w:rsidR="00A55183" w:rsidRPr="00BB0FE8" w:rsidRDefault="009C302E" w:rsidP="00BB0FE8">
      <w:pPr>
        <w:pStyle w:val="NoSpacing"/>
        <w:jc w:val="both"/>
        <w:rPr>
          <w:rFonts w:cstheme="minorHAnsi"/>
          <w:color w:val="002060"/>
        </w:rPr>
      </w:pPr>
      <w:r w:rsidRPr="00BB0FE8">
        <w:rPr>
          <w:rFonts w:cstheme="minorHAnsi"/>
          <w:color w:val="002060"/>
        </w:rPr>
        <w:t>Shelley Hernandez, a university recruiter at Pinterest, says</w:t>
      </w:r>
      <w:r w:rsidR="00A55183" w:rsidRPr="00BB0FE8">
        <w:rPr>
          <w:rFonts w:cstheme="minorHAnsi"/>
          <w:color w:val="002060"/>
        </w:rPr>
        <w:t xml:space="preserve"> Gen Z’s willingness to voice their support for less-traditional working styles is refreshing. “This generation really understands that their preferences may not necessarily be their colleagues’ preferences, and they are advocating for companies to not have one-size-fits-all policies,” she says. “[They] know they don’t have to settle for a 9-5 job if that isn’t what they like. There are companies out there that offer flexibility.”</w:t>
      </w:r>
    </w:p>
    <w:p w14:paraId="6243DA64" w14:textId="77777777" w:rsidR="00A55183" w:rsidRPr="00BB0FE8" w:rsidRDefault="00A55183" w:rsidP="00BB0FE8">
      <w:pPr>
        <w:pStyle w:val="NoSpacing"/>
        <w:jc w:val="both"/>
        <w:rPr>
          <w:rFonts w:cstheme="minorHAnsi"/>
          <w:color w:val="002060"/>
        </w:rPr>
      </w:pPr>
    </w:p>
    <w:p w14:paraId="601E1A26" w14:textId="226CD23C" w:rsidR="00A55183" w:rsidRPr="00BB0FE8" w:rsidRDefault="009C302E" w:rsidP="00BB0FE8">
      <w:pPr>
        <w:pStyle w:val="NoSpacing"/>
        <w:jc w:val="both"/>
        <w:rPr>
          <w:rFonts w:cstheme="minorHAnsi"/>
          <w:color w:val="002060"/>
        </w:rPr>
      </w:pPr>
      <w:r w:rsidRPr="00BB0FE8">
        <w:rPr>
          <w:rFonts w:cstheme="minorHAnsi"/>
          <w:color w:val="002060"/>
        </w:rPr>
        <w:t xml:space="preserve">Hannah </w:t>
      </w:r>
      <w:proofErr w:type="spellStart"/>
      <w:r w:rsidR="00A55183" w:rsidRPr="00BB0FE8">
        <w:rPr>
          <w:rFonts w:cstheme="minorHAnsi"/>
          <w:color w:val="002060"/>
        </w:rPr>
        <w:t>McConnaughey</w:t>
      </w:r>
      <w:proofErr w:type="spellEnd"/>
      <w:r w:rsidRPr="00BB0FE8">
        <w:rPr>
          <w:rFonts w:cstheme="minorHAnsi"/>
          <w:color w:val="002060"/>
        </w:rPr>
        <w:t>, who started her first job during the pandemic,</w:t>
      </w:r>
      <w:r w:rsidR="00A55183" w:rsidRPr="00BB0FE8">
        <w:rPr>
          <w:rFonts w:cstheme="minorHAnsi"/>
          <w:color w:val="002060"/>
        </w:rPr>
        <w:t xml:space="preserve"> says she believes a hybrid environment will become the “new default mode” for the way many of us work. “It’s easy to forget [because of] our age, [but] Gen Zs spent little-to-no time in an in-person, five-days-a-week office, before the pandemic,” she says.</w:t>
      </w:r>
    </w:p>
    <w:p w14:paraId="7DDE0C40" w14:textId="77777777" w:rsidR="00A55183" w:rsidRPr="00BB0FE8" w:rsidRDefault="00A55183" w:rsidP="00BB0FE8">
      <w:pPr>
        <w:pStyle w:val="NoSpacing"/>
        <w:jc w:val="both"/>
        <w:rPr>
          <w:rFonts w:cstheme="minorHAnsi"/>
          <w:color w:val="002060"/>
        </w:rPr>
      </w:pPr>
    </w:p>
    <w:p w14:paraId="04212D2F" w14:textId="67A778F5" w:rsidR="00A55183" w:rsidRPr="00BB0FE8" w:rsidRDefault="009C302E" w:rsidP="00BB0FE8">
      <w:pPr>
        <w:pStyle w:val="NoSpacing"/>
        <w:jc w:val="both"/>
        <w:rPr>
          <w:rFonts w:cstheme="minorHAnsi"/>
          <w:color w:val="002060"/>
        </w:rPr>
      </w:pPr>
      <w:r w:rsidRPr="00BB0FE8">
        <w:rPr>
          <w:rFonts w:cstheme="minorHAnsi"/>
          <w:color w:val="002060"/>
        </w:rPr>
        <w:t xml:space="preserve">The third thing Gen </w:t>
      </w:r>
      <w:proofErr w:type="spellStart"/>
      <w:r w:rsidRPr="00BB0FE8">
        <w:rPr>
          <w:rFonts w:cstheme="minorHAnsi"/>
          <w:color w:val="002060"/>
        </w:rPr>
        <w:t>Zers</w:t>
      </w:r>
      <w:proofErr w:type="spellEnd"/>
      <w:r w:rsidRPr="00BB0FE8">
        <w:rPr>
          <w:rFonts w:cstheme="minorHAnsi"/>
          <w:color w:val="002060"/>
        </w:rPr>
        <w:t xml:space="preserve"> want is a positive culture.  Shi says, “</w:t>
      </w:r>
      <w:r w:rsidR="00A55183" w:rsidRPr="00BB0FE8">
        <w:rPr>
          <w:rFonts w:cstheme="minorHAnsi"/>
          <w:color w:val="002060"/>
        </w:rPr>
        <w:t>In the Microsoft report, the leading benefit (46%) young respondents wanted from employers was a “positive culture.”</w:t>
      </w:r>
    </w:p>
    <w:p w14:paraId="07CF0F3D" w14:textId="77777777" w:rsidR="00A55183" w:rsidRPr="00BB0FE8" w:rsidRDefault="00A55183" w:rsidP="00BB0FE8">
      <w:pPr>
        <w:pStyle w:val="NoSpacing"/>
        <w:jc w:val="both"/>
        <w:rPr>
          <w:rFonts w:cstheme="minorHAnsi"/>
          <w:color w:val="002060"/>
        </w:rPr>
      </w:pPr>
    </w:p>
    <w:p w14:paraId="2D883C40" w14:textId="5AD41F5D" w:rsidR="00A55183" w:rsidRPr="00BB0FE8" w:rsidRDefault="009C302E" w:rsidP="00BB0FE8">
      <w:pPr>
        <w:pStyle w:val="NoSpacing"/>
        <w:jc w:val="both"/>
        <w:rPr>
          <w:rFonts w:cstheme="minorHAnsi"/>
          <w:color w:val="002060"/>
        </w:rPr>
      </w:pPr>
      <w:r w:rsidRPr="00BB0FE8">
        <w:rPr>
          <w:rFonts w:cstheme="minorHAnsi"/>
          <w:color w:val="002060"/>
        </w:rPr>
        <w:t>Like the ICIMI study found, to many</w:t>
      </w:r>
      <w:r w:rsidR="003877A1" w:rsidRPr="00BB0FE8">
        <w:rPr>
          <w:rFonts w:cstheme="minorHAnsi"/>
          <w:color w:val="002060"/>
        </w:rPr>
        <w:t xml:space="preserve"> young workers,</w:t>
      </w:r>
      <w:r w:rsidRPr="00BB0FE8">
        <w:rPr>
          <w:rFonts w:cstheme="minorHAnsi"/>
          <w:color w:val="002060"/>
        </w:rPr>
        <w:t xml:space="preserve"> positive culture means a focus on mental health</w:t>
      </w:r>
      <w:r w:rsidR="003877A1" w:rsidRPr="00BB0FE8">
        <w:rPr>
          <w:rFonts w:cstheme="minorHAnsi"/>
          <w:color w:val="002060"/>
        </w:rPr>
        <w:t xml:space="preserve"> and work-life integration</w:t>
      </w:r>
      <w:r w:rsidR="00A55183" w:rsidRPr="00BB0FE8">
        <w:rPr>
          <w:rFonts w:cstheme="minorHAnsi"/>
          <w:color w:val="002060"/>
        </w:rPr>
        <w:t>.</w:t>
      </w:r>
      <w:r w:rsidR="003877A1" w:rsidRPr="00BB0FE8">
        <w:rPr>
          <w:rFonts w:cstheme="minorHAnsi"/>
          <w:color w:val="002060"/>
        </w:rPr>
        <w:t xml:space="preserve"> Shi says,</w:t>
      </w:r>
      <w:r w:rsidR="00A55183" w:rsidRPr="00BB0FE8">
        <w:rPr>
          <w:rFonts w:cstheme="minorHAnsi"/>
          <w:color w:val="002060"/>
        </w:rPr>
        <w:t xml:space="preserve"> </w:t>
      </w:r>
      <w:r w:rsidR="003877A1" w:rsidRPr="00BB0FE8">
        <w:rPr>
          <w:rFonts w:cstheme="minorHAnsi"/>
          <w:color w:val="002060"/>
        </w:rPr>
        <w:t>“</w:t>
      </w:r>
      <w:r w:rsidR="00A55183" w:rsidRPr="00BB0FE8">
        <w:rPr>
          <w:rFonts w:cstheme="minorHAnsi"/>
          <w:color w:val="002060"/>
        </w:rPr>
        <w:t xml:space="preserve">In her recruiting experience, Hernandez has felt it encouraging that Gen Z is insistent on prioritizing mental health at work. </w:t>
      </w:r>
      <w:r w:rsidR="003877A1" w:rsidRPr="00BB0FE8">
        <w:rPr>
          <w:rFonts w:cstheme="minorHAnsi"/>
          <w:color w:val="002060"/>
        </w:rPr>
        <w:t>‘</w:t>
      </w:r>
      <w:r w:rsidR="00A55183" w:rsidRPr="00BB0FE8">
        <w:rPr>
          <w:rFonts w:cstheme="minorHAnsi"/>
          <w:color w:val="002060"/>
        </w:rPr>
        <w:t>[They’re] much more open about talking about mental health. They don’t want to work an excessive [number of] hours a week. They have a life outside of work, [and] they want to have a healthy life balance.</w:t>
      </w:r>
      <w:r w:rsidR="003877A1" w:rsidRPr="00BB0FE8">
        <w:rPr>
          <w:rFonts w:cstheme="minorHAnsi"/>
          <w:color w:val="002060"/>
        </w:rPr>
        <w:t>’</w:t>
      </w:r>
      <w:r w:rsidR="00A55183" w:rsidRPr="00BB0FE8">
        <w:rPr>
          <w:rFonts w:cstheme="minorHAnsi"/>
          <w:color w:val="002060"/>
        </w:rPr>
        <w:t>”</w:t>
      </w:r>
    </w:p>
    <w:p w14:paraId="5E7C39B7" w14:textId="77777777" w:rsidR="00A55183" w:rsidRPr="00BB0FE8" w:rsidRDefault="00A55183" w:rsidP="00BB0FE8">
      <w:pPr>
        <w:pStyle w:val="NoSpacing"/>
        <w:jc w:val="both"/>
        <w:rPr>
          <w:rFonts w:cstheme="minorHAnsi"/>
          <w:color w:val="002060"/>
        </w:rPr>
      </w:pPr>
    </w:p>
    <w:p w14:paraId="7C4E908C" w14:textId="4C55F38F" w:rsidR="00A55183" w:rsidRPr="00BB0FE8" w:rsidRDefault="003877A1" w:rsidP="00BB0FE8">
      <w:pPr>
        <w:pStyle w:val="NoSpacing"/>
        <w:jc w:val="both"/>
        <w:rPr>
          <w:rFonts w:cstheme="minorHAnsi"/>
          <w:color w:val="002060"/>
        </w:rPr>
      </w:pPr>
      <w:r w:rsidRPr="00BB0FE8">
        <w:rPr>
          <w:rFonts w:cstheme="minorHAnsi"/>
          <w:color w:val="002060"/>
        </w:rPr>
        <w:t>Shi also shares, “</w:t>
      </w:r>
      <w:r w:rsidR="00A55183" w:rsidRPr="00BB0FE8">
        <w:rPr>
          <w:rFonts w:cstheme="minorHAnsi"/>
          <w:color w:val="002060"/>
        </w:rPr>
        <w:t xml:space="preserve">Gen Z also wants to feel like a sense of strong values is embedded into their company’s culture, including a genuine interest and commitment to </w:t>
      </w:r>
      <w:proofErr w:type="spellStart"/>
      <w:r w:rsidR="00A55183" w:rsidRPr="00BB0FE8">
        <w:rPr>
          <w:rFonts w:cstheme="minorHAnsi"/>
          <w:color w:val="002060"/>
        </w:rPr>
        <w:t>sustainablity</w:t>
      </w:r>
      <w:proofErr w:type="spellEnd"/>
      <w:r w:rsidR="00A55183" w:rsidRPr="00BB0FE8">
        <w:rPr>
          <w:rFonts w:cstheme="minorHAnsi"/>
          <w:color w:val="002060"/>
        </w:rPr>
        <w:t>, as well as diversity, equity, and inclusion.</w:t>
      </w:r>
      <w:r w:rsidRPr="00BB0FE8">
        <w:rPr>
          <w:rFonts w:cstheme="minorHAnsi"/>
          <w:color w:val="002060"/>
        </w:rPr>
        <w:t>”</w:t>
      </w:r>
    </w:p>
    <w:p w14:paraId="0B1B9CFA" w14:textId="77777777" w:rsidR="00A55183" w:rsidRPr="00BB0FE8" w:rsidRDefault="00A55183" w:rsidP="00BB0FE8">
      <w:pPr>
        <w:pStyle w:val="NoSpacing"/>
        <w:jc w:val="both"/>
        <w:rPr>
          <w:rFonts w:cstheme="minorHAnsi"/>
          <w:b/>
          <w:bCs/>
          <w:color w:val="002060"/>
        </w:rPr>
      </w:pPr>
    </w:p>
    <w:p w14:paraId="4D680A2A" w14:textId="6D0C4763" w:rsidR="003D076D" w:rsidRPr="0010473B" w:rsidRDefault="00C81A27" w:rsidP="00BB0FE8">
      <w:pPr>
        <w:pStyle w:val="NoSpacing"/>
        <w:jc w:val="both"/>
        <w:rPr>
          <w:rFonts w:ascii="Arial" w:hAnsi="Arial" w:cs="Arial"/>
          <w:b/>
          <w:bCs/>
          <w:color w:val="ED7D31" w:themeColor="accent2"/>
          <w:sz w:val="26"/>
          <w:szCs w:val="26"/>
        </w:rPr>
      </w:pPr>
      <w:r w:rsidRPr="0010473B">
        <w:rPr>
          <w:rFonts w:ascii="Arial" w:hAnsi="Arial" w:cs="Arial"/>
          <w:b/>
          <w:bCs/>
          <w:color w:val="ED7D31" w:themeColor="accent2"/>
          <w:sz w:val="26"/>
          <w:szCs w:val="26"/>
        </w:rPr>
        <w:t>Bank of America is NBLC’s Newest Board Member</w:t>
      </w:r>
    </w:p>
    <w:p w14:paraId="5FCE45AB" w14:textId="07539471" w:rsidR="00601079" w:rsidRPr="00BB0FE8" w:rsidRDefault="00601079" w:rsidP="00BB0FE8">
      <w:pPr>
        <w:pStyle w:val="NoSpacing"/>
        <w:jc w:val="both"/>
        <w:rPr>
          <w:rFonts w:cstheme="minorHAnsi"/>
          <w:b/>
          <w:bCs/>
          <w:color w:val="002060"/>
        </w:rPr>
      </w:pPr>
    </w:p>
    <w:p w14:paraId="2C7270A5" w14:textId="5703E898" w:rsidR="00601079" w:rsidRPr="00BB0FE8" w:rsidRDefault="00601079" w:rsidP="00BB0FE8">
      <w:pPr>
        <w:pStyle w:val="NoSpacing"/>
        <w:jc w:val="both"/>
        <w:rPr>
          <w:rFonts w:cstheme="minorHAnsi"/>
          <w:color w:val="002060"/>
        </w:rPr>
      </w:pPr>
      <w:r w:rsidRPr="00BB0FE8">
        <w:rPr>
          <w:rFonts w:cstheme="minorHAnsi"/>
          <w:color w:val="002060"/>
        </w:rPr>
        <w:t xml:space="preserve">North Bay Leadership Council </w:t>
      </w:r>
      <w:proofErr w:type="gramStart"/>
      <w:r w:rsidRPr="00BB0FE8">
        <w:rPr>
          <w:rFonts w:cstheme="minorHAnsi"/>
          <w:color w:val="002060"/>
        </w:rPr>
        <w:t>welcomes</w:t>
      </w:r>
      <w:proofErr w:type="gramEnd"/>
      <w:r w:rsidRPr="00BB0FE8">
        <w:rPr>
          <w:rFonts w:cstheme="minorHAnsi"/>
          <w:color w:val="002060"/>
        </w:rPr>
        <w:t xml:space="preserve"> Bank of America to </w:t>
      </w:r>
      <w:r w:rsidR="00F4134B" w:rsidRPr="00BB0FE8">
        <w:rPr>
          <w:rFonts w:cstheme="minorHAnsi"/>
          <w:color w:val="002060"/>
        </w:rPr>
        <w:t>our</w:t>
      </w:r>
      <w:r w:rsidRPr="00BB0FE8">
        <w:rPr>
          <w:rFonts w:cstheme="minorHAnsi"/>
          <w:color w:val="002060"/>
        </w:rPr>
        <w:t xml:space="preserve"> Board of Directors.  Bank of America is a </w:t>
      </w:r>
      <w:proofErr w:type="gramStart"/>
      <w:r w:rsidRPr="00BB0FE8">
        <w:rPr>
          <w:rFonts w:cstheme="minorHAnsi"/>
          <w:color w:val="002060"/>
        </w:rPr>
        <w:t>long time</w:t>
      </w:r>
      <w:proofErr w:type="gramEnd"/>
      <w:r w:rsidRPr="00BB0FE8">
        <w:rPr>
          <w:rFonts w:cstheme="minorHAnsi"/>
          <w:color w:val="002060"/>
        </w:rPr>
        <w:t xml:space="preserve"> member of NBLC and previously served on the board for many years.  Bank of America is one of the world’s leading financial institutions, serving individual consumers, small and middle-market </w:t>
      </w:r>
      <w:proofErr w:type="gramStart"/>
      <w:r w:rsidRPr="00BB0FE8">
        <w:rPr>
          <w:rFonts w:cstheme="minorHAnsi"/>
          <w:color w:val="002060"/>
        </w:rPr>
        <w:t>businesses</w:t>
      </w:r>
      <w:proofErr w:type="gramEnd"/>
      <w:r w:rsidRPr="00BB0FE8">
        <w:rPr>
          <w:rFonts w:cstheme="minorHAnsi"/>
          <w:color w:val="002060"/>
        </w:rPr>
        <w:t xml:space="preserve"> and large corporations with a full range of banking, investing, asset management and other financial and risk management products and services.  In the United States, the company serves approximately 67 million consumer and small business clients with approximately 4,100 retail financial centers, approximately 16,000 ATMs, and award-winning digital banking with approximately 54 million verified digital users. Bank of America is a global leader in wealth management, corporate and investment </w:t>
      </w:r>
      <w:proofErr w:type="gramStart"/>
      <w:r w:rsidRPr="00BB0FE8">
        <w:rPr>
          <w:rFonts w:cstheme="minorHAnsi"/>
          <w:color w:val="002060"/>
        </w:rPr>
        <w:t>banking</w:t>
      </w:r>
      <w:proofErr w:type="gramEnd"/>
      <w:r w:rsidRPr="00BB0FE8">
        <w:rPr>
          <w:rFonts w:cstheme="minorHAnsi"/>
          <w:color w:val="002060"/>
        </w:rPr>
        <w:t xml:space="preserve"> and trading across a broad range of asset classes, serving corporations, governments, institutions and individuals around the world. Bank of America offers industry-leading support to approximately 3 million small business households through a suite of innovative online products and services. The company serves clients through operations across the United States, its territories and approximately 35 countries. </w:t>
      </w:r>
    </w:p>
    <w:p w14:paraId="554433DD" w14:textId="34868FD6" w:rsidR="003D076D" w:rsidRPr="00BB0FE8" w:rsidRDefault="003D076D" w:rsidP="00BB0FE8">
      <w:pPr>
        <w:pStyle w:val="NoSpacing"/>
        <w:jc w:val="both"/>
        <w:rPr>
          <w:rFonts w:cstheme="minorHAnsi"/>
          <w:color w:val="002060"/>
        </w:rPr>
      </w:pPr>
    </w:p>
    <w:p w14:paraId="2837351B" w14:textId="13D937B3" w:rsidR="004A4430" w:rsidRPr="00BB0FE8" w:rsidRDefault="004A4430" w:rsidP="00BB0FE8">
      <w:pPr>
        <w:pStyle w:val="NoSpacing"/>
        <w:jc w:val="both"/>
        <w:rPr>
          <w:rFonts w:cstheme="minorHAnsi"/>
          <w:color w:val="002060"/>
        </w:rPr>
      </w:pPr>
      <w:r w:rsidRPr="00BB0FE8">
        <w:rPr>
          <w:rFonts w:cstheme="minorHAnsi"/>
          <w:color w:val="002060"/>
        </w:rPr>
        <w:t xml:space="preserve">Bank of America </w:t>
      </w:r>
      <w:r w:rsidR="00B673BC" w:rsidRPr="00BB0FE8">
        <w:rPr>
          <w:rFonts w:cstheme="minorHAnsi"/>
          <w:color w:val="002060"/>
        </w:rPr>
        <w:t>is</w:t>
      </w:r>
      <w:r w:rsidRPr="00BB0FE8">
        <w:rPr>
          <w:rFonts w:cstheme="minorHAnsi"/>
          <w:color w:val="002060"/>
        </w:rPr>
        <w:t xml:space="preserve"> guided by a common purpose to help make financial lives better, through the power of every connection. </w:t>
      </w:r>
      <w:r w:rsidR="00B673BC" w:rsidRPr="00BB0FE8">
        <w:rPr>
          <w:rFonts w:cstheme="minorHAnsi"/>
          <w:color w:val="002060"/>
        </w:rPr>
        <w:t xml:space="preserve">They are committed to </w:t>
      </w:r>
      <w:r w:rsidRPr="00BB0FE8">
        <w:rPr>
          <w:rFonts w:cstheme="minorHAnsi"/>
          <w:color w:val="002060"/>
        </w:rPr>
        <w:t xml:space="preserve">responsible growth with a focus on our environmental, social and governance (ESG) leadership. ESG is embedded across </w:t>
      </w:r>
      <w:r w:rsidR="00B673BC" w:rsidRPr="00BB0FE8">
        <w:rPr>
          <w:rFonts w:cstheme="minorHAnsi"/>
          <w:color w:val="002060"/>
        </w:rPr>
        <w:t>thei</w:t>
      </w:r>
      <w:r w:rsidRPr="00BB0FE8">
        <w:rPr>
          <w:rFonts w:cstheme="minorHAnsi"/>
          <w:color w:val="002060"/>
        </w:rPr>
        <w:t xml:space="preserve">r eight lines of business and reflects how </w:t>
      </w:r>
      <w:r w:rsidR="00B673BC" w:rsidRPr="00BB0FE8">
        <w:rPr>
          <w:rFonts w:cstheme="minorHAnsi"/>
          <w:color w:val="002060"/>
        </w:rPr>
        <w:t>th</w:t>
      </w:r>
      <w:r w:rsidRPr="00BB0FE8">
        <w:rPr>
          <w:rFonts w:cstheme="minorHAnsi"/>
          <w:color w:val="002060"/>
        </w:rPr>
        <w:t>e</w:t>
      </w:r>
      <w:r w:rsidR="00B673BC" w:rsidRPr="00BB0FE8">
        <w:rPr>
          <w:rFonts w:cstheme="minorHAnsi"/>
          <w:color w:val="002060"/>
        </w:rPr>
        <w:t>y</w:t>
      </w:r>
      <w:r w:rsidRPr="00BB0FE8">
        <w:rPr>
          <w:rFonts w:cstheme="minorHAnsi"/>
          <w:color w:val="002060"/>
        </w:rPr>
        <w:t xml:space="preserve"> help fuel the global economy, build trust and credibility, and represent a company that people want to work for, invest in and do business with. It’s demonstrated in the inclusive and supportive workplace </w:t>
      </w:r>
      <w:r w:rsidR="00B673BC" w:rsidRPr="00BB0FE8">
        <w:rPr>
          <w:rFonts w:cstheme="minorHAnsi"/>
          <w:color w:val="002060"/>
        </w:rPr>
        <w:t>th</w:t>
      </w:r>
      <w:r w:rsidRPr="00BB0FE8">
        <w:rPr>
          <w:rFonts w:cstheme="minorHAnsi"/>
          <w:color w:val="002060"/>
        </w:rPr>
        <w:t>e</w:t>
      </w:r>
      <w:r w:rsidR="00B673BC" w:rsidRPr="00BB0FE8">
        <w:rPr>
          <w:rFonts w:cstheme="minorHAnsi"/>
          <w:color w:val="002060"/>
        </w:rPr>
        <w:t>y</w:t>
      </w:r>
      <w:r w:rsidRPr="00BB0FE8">
        <w:rPr>
          <w:rFonts w:cstheme="minorHAnsi"/>
          <w:color w:val="002060"/>
        </w:rPr>
        <w:t xml:space="preserve"> create for employees, the responsible </w:t>
      </w:r>
      <w:proofErr w:type="gramStart"/>
      <w:r w:rsidRPr="00BB0FE8">
        <w:rPr>
          <w:rFonts w:cstheme="minorHAnsi"/>
          <w:color w:val="002060"/>
        </w:rPr>
        <w:t>products</w:t>
      </w:r>
      <w:proofErr w:type="gramEnd"/>
      <w:r w:rsidRPr="00BB0FE8">
        <w:rPr>
          <w:rFonts w:cstheme="minorHAnsi"/>
          <w:color w:val="002060"/>
        </w:rPr>
        <w:t xml:space="preserve"> and services </w:t>
      </w:r>
      <w:r w:rsidR="00B673BC" w:rsidRPr="00BB0FE8">
        <w:rPr>
          <w:rFonts w:cstheme="minorHAnsi"/>
          <w:color w:val="002060"/>
        </w:rPr>
        <w:t>they</w:t>
      </w:r>
      <w:r w:rsidRPr="00BB0FE8">
        <w:rPr>
          <w:rFonts w:cstheme="minorHAnsi"/>
          <w:color w:val="002060"/>
        </w:rPr>
        <w:t xml:space="preserve"> offer clients, and the impact </w:t>
      </w:r>
      <w:r w:rsidR="00B673BC" w:rsidRPr="00BB0FE8">
        <w:rPr>
          <w:rFonts w:cstheme="minorHAnsi"/>
          <w:color w:val="002060"/>
        </w:rPr>
        <w:t>th</w:t>
      </w:r>
      <w:r w:rsidRPr="00BB0FE8">
        <w:rPr>
          <w:rFonts w:cstheme="minorHAnsi"/>
          <w:color w:val="002060"/>
        </w:rPr>
        <w:t>e</w:t>
      </w:r>
      <w:r w:rsidR="00B673BC" w:rsidRPr="00BB0FE8">
        <w:rPr>
          <w:rFonts w:cstheme="minorHAnsi"/>
          <w:color w:val="002060"/>
        </w:rPr>
        <w:t>y</w:t>
      </w:r>
      <w:r w:rsidRPr="00BB0FE8">
        <w:rPr>
          <w:rFonts w:cstheme="minorHAnsi"/>
          <w:color w:val="002060"/>
        </w:rPr>
        <w:t xml:space="preserve"> make around the world in helping local economies thrive. An important part of this work is forming strong partnerships with nonprofits and advocacy groups, such as community, </w:t>
      </w:r>
      <w:proofErr w:type="gramStart"/>
      <w:r w:rsidRPr="00BB0FE8">
        <w:rPr>
          <w:rFonts w:cstheme="minorHAnsi"/>
          <w:color w:val="002060"/>
        </w:rPr>
        <w:t>consumer</w:t>
      </w:r>
      <w:proofErr w:type="gramEnd"/>
      <w:r w:rsidRPr="00BB0FE8">
        <w:rPr>
          <w:rFonts w:cstheme="minorHAnsi"/>
          <w:color w:val="002060"/>
        </w:rPr>
        <w:t xml:space="preserve"> and environmental organizations, to bring together our collective networks and expertise to achieve greater impact.</w:t>
      </w:r>
    </w:p>
    <w:p w14:paraId="4585A0BE" w14:textId="32747DA7" w:rsidR="00E51212" w:rsidRPr="00BB0FE8" w:rsidRDefault="00E51212" w:rsidP="00BB0FE8">
      <w:pPr>
        <w:pStyle w:val="NoSpacing"/>
        <w:jc w:val="both"/>
        <w:rPr>
          <w:rFonts w:cstheme="minorHAnsi"/>
          <w:color w:val="002060"/>
        </w:rPr>
      </w:pPr>
    </w:p>
    <w:p w14:paraId="08883ED8" w14:textId="58BFADD1" w:rsidR="00B673BC" w:rsidRPr="00BB0FE8" w:rsidRDefault="00B673BC" w:rsidP="00BB0FE8">
      <w:pPr>
        <w:pStyle w:val="NoSpacing"/>
        <w:jc w:val="both"/>
        <w:rPr>
          <w:rFonts w:cstheme="minorHAnsi"/>
          <w:color w:val="002060"/>
        </w:rPr>
      </w:pPr>
      <w:r w:rsidRPr="00BB0FE8">
        <w:rPr>
          <w:rFonts w:cstheme="minorHAnsi"/>
          <w:color w:val="002060"/>
        </w:rPr>
        <w:t xml:space="preserve">In 2021 alone, Bank of America made $370 million in philanthropic investments to advance economic mobility as part of their efforts to strengthen communities. This included more than $94 million to </w:t>
      </w:r>
      <w:r w:rsidRPr="00BB0FE8">
        <w:rPr>
          <w:rFonts w:cstheme="minorHAnsi"/>
          <w:color w:val="002060"/>
        </w:rPr>
        <w:lastRenderedPageBreak/>
        <w:t>workforce development and education programs, $87 million to support housing and small business, and more than $81 million to meet basic needs such as hunger relief</w:t>
      </w:r>
    </w:p>
    <w:p w14:paraId="6DDF9924" w14:textId="77777777" w:rsidR="00B673BC" w:rsidRPr="00BB0FE8" w:rsidRDefault="00B673BC" w:rsidP="00BB0FE8">
      <w:pPr>
        <w:pStyle w:val="NoSpacing"/>
        <w:jc w:val="both"/>
        <w:rPr>
          <w:rFonts w:cstheme="minorHAnsi"/>
          <w:color w:val="002060"/>
        </w:rPr>
      </w:pPr>
    </w:p>
    <w:p w14:paraId="3602EE85" w14:textId="0D9EF692" w:rsidR="00B673BC" w:rsidRPr="00BB0FE8" w:rsidRDefault="00B673BC" w:rsidP="00BB0FE8">
      <w:pPr>
        <w:pStyle w:val="NoSpacing"/>
        <w:jc w:val="both"/>
        <w:rPr>
          <w:rFonts w:cstheme="minorHAnsi"/>
          <w:color w:val="002060"/>
        </w:rPr>
      </w:pPr>
      <w:r w:rsidRPr="00BB0FE8">
        <w:rPr>
          <w:rFonts w:cstheme="minorHAnsi"/>
          <w:color w:val="002060"/>
        </w:rPr>
        <w:t>Bank of American has received numerous Environment, Social and Governance Awards including:</w:t>
      </w:r>
    </w:p>
    <w:p w14:paraId="29852249" w14:textId="77777777" w:rsidR="00B673BC" w:rsidRPr="00BB0FE8" w:rsidRDefault="00B673BC" w:rsidP="00BB0FE8">
      <w:pPr>
        <w:pStyle w:val="NoSpacing"/>
        <w:numPr>
          <w:ilvl w:val="0"/>
          <w:numId w:val="7"/>
        </w:numPr>
        <w:jc w:val="both"/>
        <w:rPr>
          <w:rFonts w:cstheme="minorHAnsi"/>
          <w:color w:val="002060"/>
        </w:rPr>
      </w:pPr>
      <w:r w:rsidRPr="00BB0FE8">
        <w:rPr>
          <w:rFonts w:cstheme="minorHAnsi"/>
          <w:b/>
          <w:bCs/>
          <w:color w:val="002060"/>
        </w:rPr>
        <w:t>American Carbon Registry: </w:t>
      </w:r>
      <w:r w:rsidRPr="00BB0FE8">
        <w:rPr>
          <w:rFonts w:cstheme="minorHAnsi"/>
          <w:color w:val="002060"/>
        </w:rPr>
        <w:t>Bank of America received the 2022 American Carbon Registry (ACR) Corporate Excellence award for ambitious corporate climate action</w:t>
      </w:r>
    </w:p>
    <w:p w14:paraId="7381064F" w14:textId="77777777" w:rsidR="00B673BC" w:rsidRPr="00BB0FE8" w:rsidRDefault="00B673BC" w:rsidP="00BB0FE8">
      <w:pPr>
        <w:pStyle w:val="NoSpacing"/>
        <w:numPr>
          <w:ilvl w:val="0"/>
          <w:numId w:val="7"/>
        </w:numPr>
        <w:jc w:val="both"/>
        <w:rPr>
          <w:rFonts w:cstheme="minorHAnsi"/>
          <w:color w:val="002060"/>
        </w:rPr>
      </w:pPr>
      <w:r w:rsidRPr="00BB0FE8">
        <w:rPr>
          <w:rFonts w:cstheme="minorHAnsi"/>
          <w:b/>
          <w:bCs/>
          <w:color w:val="002060"/>
        </w:rPr>
        <w:t>American Heart Association: </w:t>
      </w:r>
      <w:r w:rsidRPr="00BB0FE8">
        <w:rPr>
          <w:rFonts w:cstheme="minorHAnsi"/>
          <w:color w:val="002060"/>
        </w:rPr>
        <w:t xml:space="preserve">Bank of America received the </w:t>
      </w:r>
      <w:proofErr w:type="gramStart"/>
      <w:r w:rsidRPr="00BB0FE8">
        <w:rPr>
          <w:rFonts w:cstheme="minorHAnsi"/>
          <w:color w:val="002060"/>
        </w:rPr>
        <w:t>Gold</w:t>
      </w:r>
      <w:proofErr w:type="gramEnd"/>
      <w:r w:rsidRPr="00BB0FE8">
        <w:rPr>
          <w:rFonts w:cstheme="minorHAnsi"/>
          <w:color w:val="002060"/>
        </w:rPr>
        <w:t xml:space="preserve"> level recognition in its 2022 Workplace Health Achievement Index</w:t>
      </w:r>
    </w:p>
    <w:p w14:paraId="37DC02F4" w14:textId="77777777" w:rsidR="00B673BC" w:rsidRPr="00BB0FE8" w:rsidRDefault="00B673BC" w:rsidP="00BB0FE8">
      <w:pPr>
        <w:pStyle w:val="NoSpacing"/>
        <w:numPr>
          <w:ilvl w:val="0"/>
          <w:numId w:val="7"/>
        </w:numPr>
        <w:jc w:val="both"/>
        <w:rPr>
          <w:rFonts w:cstheme="minorHAnsi"/>
          <w:color w:val="002060"/>
        </w:rPr>
      </w:pPr>
      <w:r w:rsidRPr="00BB0FE8">
        <w:rPr>
          <w:rFonts w:cstheme="minorHAnsi"/>
          <w:b/>
          <w:bCs/>
          <w:color w:val="002060"/>
        </w:rPr>
        <w:t>Barron’s: </w:t>
      </w:r>
      <w:r w:rsidRPr="00BB0FE8">
        <w:rPr>
          <w:rFonts w:cstheme="minorHAnsi"/>
          <w:color w:val="002060"/>
        </w:rPr>
        <w:t>Listed Bank of America on the 100 Most Sustainable Companies list for 2022</w:t>
      </w:r>
    </w:p>
    <w:p w14:paraId="0E6A2708" w14:textId="77777777" w:rsidR="00B673BC" w:rsidRPr="00BB0FE8" w:rsidRDefault="00B673BC" w:rsidP="00BB0FE8">
      <w:pPr>
        <w:pStyle w:val="NoSpacing"/>
        <w:numPr>
          <w:ilvl w:val="0"/>
          <w:numId w:val="7"/>
        </w:numPr>
        <w:jc w:val="both"/>
        <w:rPr>
          <w:rFonts w:cstheme="minorHAnsi"/>
          <w:color w:val="002060"/>
        </w:rPr>
      </w:pPr>
      <w:r w:rsidRPr="00BB0FE8">
        <w:rPr>
          <w:rFonts w:cstheme="minorHAnsi"/>
          <w:b/>
          <w:bCs/>
          <w:color w:val="002060"/>
        </w:rPr>
        <w:t>Bloomberg:</w:t>
      </w:r>
      <w:r w:rsidRPr="00BB0FE8">
        <w:rPr>
          <w:rFonts w:cstheme="minorHAnsi"/>
          <w:color w:val="002060"/>
        </w:rPr>
        <w:t> Honored Bank of America with the 2022 Bloomberg Gender-Equality Index (GEI)</w:t>
      </w:r>
    </w:p>
    <w:p w14:paraId="19680FF6" w14:textId="77777777" w:rsidR="00B673BC" w:rsidRPr="00BB0FE8" w:rsidRDefault="00B673BC" w:rsidP="00BB0FE8">
      <w:pPr>
        <w:pStyle w:val="NoSpacing"/>
        <w:numPr>
          <w:ilvl w:val="0"/>
          <w:numId w:val="7"/>
        </w:numPr>
        <w:jc w:val="both"/>
        <w:rPr>
          <w:rFonts w:cstheme="minorHAnsi"/>
          <w:color w:val="002060"/>
        </w:rPr>
      </w:pPr>
      <w:r w:rsidRPr="00BB0FE8">
        <w:rPr>
          <w:rFonts w:cstheme="minorHAnsi"/>
          <w:b/>
          <w:bCs/>
          <w:color w:val="002060"/>
        </w:rPr>
        <w:t>Boys &amp; Girls Clubs of America:</w:t>
      </w:r>
      <w:r w:rsidRPr="00BB0FE8">
        <w:rPr>
          <w:rFonts w:cstheme="minorHAnsi"/>
          <w:color w:val="002060"/>
        </w:rPr>
        <w:t> Winner of the Collaborative Philanthropy Award and the Corporate Philanthropy Award for outstanding support of Clubs in 2020</w:t>
      </w:r>
    </w:p>
    <w:p w14:paraId="483910BB" w14:textId="77777777" w:rsidR="00B673BC" w:rsidRPr="00BB0FE8" w:rsidRDefault="00B673BC" w:rsidP="00BB0FE8">
      <w:pPr>
        <w:pStyle w:val="NoSpacing"/>
        <w:numPr>
          <w:ilvl w:val="0"/>
          <w:numId w:val="7"/>
        </w:numPr>
        <w:jc w:val="both"/>
        <w:rPr>
          <w:rFonts w:cstheme="minorHAnsi"/>
          <w:color w:val="002060"/>
        </w:rPr>
      </w:pPr>
      <w:proofErr w:type="spellStart"/>
      <w:r w:rsidRPr="00BB0FE8">
        <w:rPr>
          <w:rFonts w:cstheme="minorHAnsi"/>
          <w:b/>
          <w:bCs/>
          <w:color w:val="002060"/>
        </w:rPr>
        <w:t>DisabilityIN</w:t>
      </w:r>
      <w:proofErr w:type="spellEnd"/>
      <w:r w:rsidRPr="00BB0FE8">
        <w:rPr>
          <w:rFonts w:cstheme="minorHAnsi"/>
          <w:b/>
          <w:bCs/>
          <w:color w:val="002060"/>
        </w:rPr>
        <w:t>:</w:t>
      </w:r>
      <w:r w:rsidRPr="00BB0FE8">
        <w:rPr>
          <w:rFonts w:cstheme="minorHAnsi"/>
          <w:color w:val="002060"/>
        </w:rPr>
        <w:t> Scored 100 on 2021 Disability Equality Index</w:t>
      </w:r>
    </w:p>
    <w:p w14:paraId="5043B0E5" w14:textId="77777777" w:rsidR="00B673BC" w:rsidRPr="00BB0FE8" w:rsidRDefault="00B673BC" w:rsidP="00BB0FE8">
      <w:pPr>
        <w:pStyle w:val="NoSpacing"/>
        <w:numPr>
          <w:ilvl w:val="0"/>
          <w:numId w:val="7"/>
        </w:numPr>
        <w:jc w:val="both"/>
        <w:rPr>
          <w:rFonts w:cstheme="minorHAnsi"/>
          <w:color w:val="002060"/>
        </w:rPr>
      </w:pPr>
      <w:r w:rsidRPr="00BB0FE8">
        <w:rPr>
          <w:rFonts w:cstheme="minorHAnsi"/>
          <w:b/>
          <w:bCs/>
          <w:color w:val="002060"/>
        </w:rPr>
        <w:t>Forbes:</w:t>
      </w:r>
      <w:r w:rsidRPr="00BB0FE8">
        <w:rPr>
          <w:rFonts w:cstheme="minorHAnsi"/>
          <w:color w:val="002060"/>
        </w:rPr>
        <w:t> Recognized on several lists including America's Best Large Employers, Best Employers for New Grads, Best Employers for Women, Best Employers for Diversity, America’s Best Banks, World’s Top Female-Friendly Companies list in 2022, and ranked No. 26 on the 2022 America’s Best Employers for Veterans list</w:t>
      </w:r>
    </w:p>
    <w:p w14:paraId="4FE62EA9" w14:textId="77777777" w:rsidR="00B673BC" w:rsidRPr="00BB0FE8" w:rsidRDefault="00B673BC" w:rsidP="00BB0FE8">
      <w:pPr>
        <w:pStyle w:val="NoSpacing"/>
        <w:numPr>
          <w:ilvl w:val="0"/>
          <w:numId w:val="7"/>
        </w:numPr>
        <w:jc w:val="both"/>
        <w:rPr>
          <w:rFonts w:cstheme="minorHAnsi"/>
          <w:color w:val="002060"/>
        </w:rPr>
      </w:pPr>
      <w:r w:rsidRPr="00BB0FE8">
        <w:rPr>
          <w:rFonts w:cstheme="minorHAnsi"/>
          <w:b/>
          <w:bCs/>
          <w:color w:val="002060"/>
        </w:rPr>
        <w:t>Fortune:</w:t>
      </w:r>
      <w:r w:rsidRPr="00BB0FE8">
        <w:rPr>
          <w:rFonts w:cstheme="minorHAnsi"/>
          <w:color w:val="002060"/>
        </w:rPr>
        <w:t> Named Bank of America one of the “World’s Most Admired Companies.” Fortune along with </w:t>
      </w:r>
      <w:r w:rsidRPr="00BB0FE8">
        <w:rPr>
          <w:rFonts w:cstheme="minorHAnsi"/>
          <w:b/>
          <w:bCs/>
          <w:color w:val="002060"/>
        </w:rPr>
        <w:t>Great Place to Work®</w:t>
      </w:r>
      <w:r w:rsidRPr="00BB0FE8">
        <w:rPr>
          <w:rFonts w:cstheme="minorHAnsi"/>
          <w:color w:val="002060"/>
        </w:rPr>
        <w:t> also included the company on several lists including “100 Best Companies to Work For”, “Best Big Companies to Work For” (the only financial services firm), “Best Workplaces in Financial Services &amp; Insurance”, PEOPLE’s Companies That Care, and “Best Large Workplaces for Millennials”</w:t>
      </w:r>
    </w:p>
    <w:p w14:paraId="33900918" w14:textId="77777777" w:rsidR="004A4430" w:rsidRPr="00BB0FE8" w:rsidRDefault="004A4430" w:rsidP="00BB0FE8">
      <w:pPr>
        <w:pStyle w:val="NoSpacing"/>
        <w:jc w:val="both"/>
        <w:rPr>
          <w:rFonts w:cstheme="minorHAnsi"/>
          <w:color w:val="002060"/>
        </w:rPr>
      </w:pPr>
    </w:p>
    <w:p w14:paraId="34E05097" w14:textId="099D0A14" w:rsidR="00B673BC" w:rsidRPr="00BB0FE8" w:rsidRDefault="00B673BC" w:rsidP="00BB0FE8">
      <w:pPr>
        <w:pStyle w:val="NoSpacing"/>
        <w:jc w:val="both"/>
        <w:rPr>
          <w:rFonts w:cstheme="minorHAnsi"/>
          <w:color w:val="002060"/>
        </w:rPr>
      </w:pPr>
      <w:r w:rsidRPr="00BB0FE8">
        <w:rPr>
          <w:rFonts w:cstheme="minorHAnsi"/>
          <w:color w:val="002060"/>
        </w:rPr>
        <w:t xml:space="preserve">In 2021, </w:t>
      </w:r>
      <w:r w:rsidR="008E044B" w:rsidRPr="00BB0FE8">
        <w:rPr>
          <w:rFonts w:cstheme="minorHAnsi"/>
          <w:color w:val="002060"/>
        </w:rPr>
        <w:t>the bank</w:t>
      </w:r>
      <w:r w:rsidRPr="00BB0FE8">
        <w:rPr>
          <w:rFonts w:cstheme="minorHAnsi"/>
          <w:color w:val="002060"/>
        </w:rPr>
        <w:t xml:space="preserve"> continued to invest to make </w:t>
      </w:r>
      <w:r w:rsidR="008E044B" w:rsidRPr="00BB0FE8">
        <w:rPr>
          <w:rFonts w:cstheme="minorHAnsi"/>
          <w:color w:val="002060"/>
        </w:rPr>
        <w:t>the</w:t>
      </w:r>
      <w:r w:rsidRPr="00BB0FE8">
        <w:rPr>
          <w:rFonts w:cstheme="minorHAnsi"/>
          <w:color w:val="002060"/>
        </w:rPr>
        <w:t xml:space="preserve"> company a great place to work for all </w:t>
      </w:r>
      <w:r w:rsidR="008E044B" w:rsidRPr="00BB0FE8">
        <w:rPr>
          <w:rFonts w:cstheme="minorHAnsi"/>
          <w:color w:val="002060"/>
        </w:rPr>
        <w:t>employees because attracting and retaining top talent is a critical part of how they deliver for clients and our communities</w:t>
      </w:r>
      <w:r w:rsidRPr="00BB0FE8">
        <w:rPr>
          <w:rFonts w:cstheme="minorHAnsi"/>
          <w:color w:val="002060"/>
        </w:rPr>
        <w:t xml:space="preserve">. Amid the ongoing pandemic, these investments included expanded benefits and resources to support the health and safety of our teammates and their families. Another way </w:t>
      </w:r>
      <w:r w:rsidR="008E044B" w:rsidRPr="00BB0FE8">
        <w:rPr>
          <w:rFonts w:cstheme="minorHAnsi"/>
          <w:color w:val="002060"/>
        </w:rPr>
        <w:t>the bank</w:t>
      </w:r>
      <w:r w:rsidRPr="00BB0FE8">
        <w:rPr>
          <w:rFonts w:cstheme="minorHAnsi"/>
          <w:color w:val="002060"/>
        </w:rPr>
        <w:t xml:space="preserve"> make</w:t>
      </w:r>
      <w:r w:rsidR="008E044B" w:rsidRPr="00BB0FE8">
        <w:rPr>
          <w:rFonts w:cstheme="minorHAnsi"/>
          <w:color w:val="002060"/>
        </w:rPr>
        <w:t>s</w:t>
      </w:r>
      <w:r w:rsidRPr="00BB0FE8">
        <w:rPr>
          <w:rFonts w:cstheme="minorHAnsi"/>
          <w:color w:val="002060"/>
        </w:rPr>
        <w:t xml:space="preserve"> </w:t>
      </w:r>
      <w:r w:rsidR="008E044B" w:rsidRPr="00BB0FE8">
        <w:rPr>
          <w:rFonts w:cstheme="minorHAnsi"/>
          <w:color w:val="002060"/>
        </w:rPr>
        <w:t>the</w:t>
      </w:r>
      <w:r w:rsidRPr="00BB0FE8">
        <w:rPr>
          <w:rFonts w:cstheme="minorHAnsi"/>
          <w:color w:val="002060"/>
        </w:rPr>
        <w:t xml:space="preserve"> company a great place to work is by fostering a diverse and inclusive (D&amp;I) workplace. </w:t>
      </w:r>
      <w:r w:rsidR="008E044B" w:rsidRPr="00BB0FE8">
        <w:rPr>
          <w:rFonts w:cstheme="minorHAnsi"/>
          <w:color w:val="002060"/>
        </w:rPr>
        <w:t>They</w:t>
      </w:r>
      <w:r w:rsidRPr="00BB0FE8">
        <w:rPr>
          <w:rFonts w:cstheme="minorHAnsi"/>
          <w:color w:val="002060"/>
        </w:rPr>
        <w:t xml:space="preserve"> want </w:t>
      </w:r>
      <w:r w:rsidR="008E044B" w:rsidRPr="00BB0FE8">
        <w:rPr>
          <w:rFonts w:cstheme="minorHAnsi"/>
          <w:color w:val="002060"/>
        </w:rPr>
        <w:t>thei</w:t>
      </w:r>
      <w:r w:rsidRPr="00BB0FE8">
        <w:rPr>
          <w:rFonts w:cstheme="minorHAnsi"/>
          <w:color w:val="002060"/>
        </w:rPr>
        <w:t>r workforce to reflect the communities we serve across all dimensions</w:t>
      </w:r>
      <w:r w:rsidR="008E044B" w:rsidRPr="00BB0FE8">
        <w:rPr>
          <w:rFonts w:cstheme="minorHAnsi"/>
          <w:color w:val="002060"/>
        </w:rPr>
        <w:t xml:space="preserve">. </w:t>
      </w:r>
      <w:r w:rsidRPr="00BB0FE8">
        <w:rPr>
          <w:rFonts w:cstheme="minorHAnsi"/>
          <w:color w:val="002060"/>
        </w:rPr>
        <w:t xml:space="preserve">The policies put in place around our D&amp;I efforts help promote transparency, </w:t>
      </w:r>
      <w:proofErr w:type="gramStart"/>
      <w:r w:rsidRPr="00BB0FE8">
        <w:rPr>
          <w:rFonts w:cstheme="minorHAnsi"/>
          <w:color w:val="002060"/>
        </w:rPr>
        <w:t>accountability</w:t>
      </w:r>
      <w:proofErr w:type="gramEnd"/>
      <w:r w:rsidRPr="00BB0FE8">
        <w:rPr>
          <w:rFonts w:cstheme="minorHAnsi"/>
          <w:color w:val="002060"/>
        </w:rPr>
        <w:t xml:space="preserve"> and continued progress. </w:t>
      </w:r>
      <w:r w:rsidR="008E044B" w:rsidRPr="00BB0FE8">
        <w:rPr>
          <w:rFonts w:cstheme="minorHAnsi"/>
          <w:color w:val="002060"/>
        </w:rPr>
        <w:t xml:space="preserve">The bank </w:t>
      </w:r>
      <w:r w:rsidRPr="00BB0FE8">
        <w:rPr>
          <w:rFonts w:cstheme="minorHAnsi"/>
          <w:color w:val="002060"/>
        </w:rPr>
        <w:t>embed</w:t>
      </w:r>
      <w:r w:rsidR="008E044B" w:rsidRPr="00BB0FE8">
        <w:rPr>
          <w:rFonts w:cstheme="minorHAnsi"/>
          <w:color w:val="002060"/>
        </w:rPr>
        <w:t>s</w:t>
      </w:r>
      <w:r w:rsidRPr="00BB0FE8">
        <w:rPr>
          <w:rFonts w:cstheme="minorHAnsi"/>
          <w:color w:val="002060"/>
        </w:rPr>
        <w:t xml:space="preserve"> diverse representation into manager scorecards. </w:t>
      </w:r>
      <w:r w:rsidR="008E044B" w:rsidRPr="00BB0FE8">
        <w:rPr>
          <w:rFonts w:cstheme="minorHAnsi"/>
          <w:color w:val="002060"/>
        </w:rPr>
        <w:t xml:space="preserve">Bank of America </w:t>
      </w:r>
      <w:r w:rsidRPr="00BB0FE8">
        <w:rPr>
          <w:rFonts w:cstheme="minorHAnsi"/>
          <w:color w:val="002060"/>
        </w:rPr>
        <w:t>use</w:t>
      </w:r>
      <w:r w:rsidR="008E044B" w:rsidRPr="00BB0FE8">
        <w:rPr>
          <w:rFonts w:cstheme="minorHAnsi"/>
          <w:color w:val="002060"/>
        </w:rPr>
        <w:t>s</w:t>
      </w:r>
      <w:r w:rsidRPr="00BB0FE8">
        <w:rPr>
          <w:rFonts w:cstheme="minorHAnsi"/>
          <w:color w:val="002060"/>
        </w:rPr>
        <w:t xml:space="preserve"> </w:t>
      </w:r>
      <w:proofErr w:type="gramStart"/>
      <w:r w:rsidRPr="00BB0FE8">
        <w:rPr>
          <w:rFonts w:cstheme="minorHAnsi"/>
          <w:color w:val="002060"/>
        </w:rPr>
        <w:t>third-parties</w:t>
      </w:r>
      <w:proofErr w:type="gramEnd"/>
      <w:r w:rsidRPr="00BB0FE8">
        <w:rPr>
          <w:rFonts w:cstheme="minorHAnsi"/>
          <w:color w:val="002060"/>
        </w:rPr>
        <w:t xml:space="preserve"> to validate equal pay for equal work. In the 2021 employee survey, </w:t>
      </w:r>
      <w:r w:rsidR="008E044B" w:rsidRPr="00BB0FE8">
        <w:rPr>
          <w:rFonts w:cstheme="minorHAnsi"/>
          <w:color w:val="002060"/>
        </w:rPr>
        <w:t>the bank’s</w:t>
      </w:r>
      <w:r w:rsidRPr="00BB0FE8">
        <w:rPr>
          <w:rFonts w:cstheme="minorHAnsi"/>
          <w:color w:val="002060"/>
        </w:rPr>
        <w:t xml:space="preserve"> employee engagement and D&amp;I index scores were near-record highs.</w:t>
      </w:r>
    </w:p>
    <w:p w14:paraId="0B62CB3C" w14:textId="31BC1E45" w:rsidR="004A4430" w:rsidRPr="00BB0FE8" w:rsidRDefault="004A4430" w:rsidP="00BB0FE8">
      <w:pPr>
        <w:pStyle w:val="NoSpacing"/>
        <w:jc w:val="both"/>
        <w:rPr>
          <w:rFonts w:cstheme="minorHAnsi"/>
          <w:color w:val="002060"/>
        </w:rPr>
      </w:pPr>
    </w:p>
    <w:p w14:paraId="58709912" w14:textId="36326307" w:rsidR="002F74DD" w:rsidRPr="00BB0FE8" w:rsidRDefault="008E044B" w:rsidP="00BB0FE8">
      <w:pPr>
        <w:pStyle w:val="NoSpacing"/>
        <w:jc w:val="both"/>
        <w:rPr>
          <w:rFonts w:cstheme="minorHAnsi"/>
          <w:color w:val="002060"/>
        </w:rPr>
      </w:pPr>
      <w:r w:rsidRPr="00BB0FE8">
        <w:rPr>
          <w:rFonts w:cstheme="minorHAnsi"/>
          <w:color w:val="002060"/>
        </w:rPr>
        <w:t>The board member represent is Jason Foster, who</w:t>
      </w:r>
      <w:r w:rsidR="002F74DD" w:rsidRPr="00BB0FE8">
        <w:rPr>
          <w:rFonts w:cstheme="minorHAnsi"/>
          <w:color w:val="002060"/>
        </w:rPr>
        <w:t xml:space="preserve"> serves as the President for Bank of America in Napa, Marin &amp; Sonoma.  In this capacity, he coordinates the efforts of leadership across eight lines of business to consistently improve how the bank delivers for clients, our communities, and its employees. </w:t>
      </w:r>
      <w:r w:rsidRPr="00BB0FE8">
        <w:rPr>
          <w:rFonts w:cstheme="minorHAnsi"/>
          <w:color w:val="002060"/>
        </w:rPr>
        <w:t>Jason</w:t>
      </w:r>
      <w:r w:rsidR="002F74DD" w:rsidRPr="00BB0FE8">
        <w:rPr>
          <w:rFonts w:cstheme="minorHAnsi"/>
          <w:color w:val="002060"/>
        </w:rPr>
        <w:t xml:space="preserve"> leads the bank’s community engagement efforts and philanthropic giving locally with a strong focus on job creation, economic mobility, and addressing issues of diversity, equity, and inclusion both internally and externally.</w:t>
      </w:r>
    </w:p>
    <w:p w14:paraId="72AD2738" w14:textId="77777777" w:rsidR="002F74DD" w:rsidRPr="00BB0FE8" w:rsidRDefault="002F74DD" w:rsidP="00BB0FE8">
      <w:pPr>
        <w:pStyle w:val="NoSpacing"/>
        <w:jc w:val="both"/>
        <w:rPr>
          <w:rFonts w:cstheme="minorHAnsi"/>
          <w:color w:val="002060"/>
        </w:rPr>
      </w:pPr>
    </w:p>
    <w:p w14:paraId="77C68DD2" w14:textId="77777777" w:rsidR="002F74DD" w:rsidRPr="00BB0FE8" w:rsidRDefault="002F74DD" w:rsidP="00BB0FE8">
      <w:pPr>
        <w:pStyle w:val="NoSpacing"/>
        <w:jc w:val="both"/>
        <w:rPr>
          <w:rFonts w:cstheme="minorHAnsi"/>
          <w:color w:val="002060"/>
        </w:rPr>
      </w:pPr>
      <w:r w:rsidRPr="00BB0FE8">
        <w:rPr>
          <w:rFonts w:cstheme="minorHAnsi"/>
          <w:color w:val="002060"/>
        </w:rPr>
        <w:t>Jason has been with the bank for over 25 years.  In addition to his role as President, he leads the Private Bank team for in the North Bay.  In that role, he and his team work closely with high-net-worth individuals, families, and business owners to help them achieve their financial goals by delivering comprehensive wealth management solutions.  He has extensive experience in the areas of banking, credit, investment management, trust and estate planning, and philanthropic consulting.</w:t>
      </w:r>
    </w:p>
    <w:p w14:paraId="173BA282" w14:textId="77777777" w:rsidR="002F74DD" w:rsidRPr="00BB0FE8" w:rsidRDefault="002F74DD" w:rsidP="00BB0FE8">
      <w:pPr>
        <w:pStyle w:val="NoSpacing"/>
        <w:jc w:val="both"/>
        <w:rPr>
          <w:rFonts w:cstheme="minorHAnsi"/>
          <w:color w:val="002060"/>
        </w:rPr>
      </w:pPr>
    </w:p>
    <w:p w14:paraId="65D61A62" w14:textId="77777777" w:rsidR="002F74DD" w:rsidRPr="00BB0FE8" w:rsidRDefault="002F74DD" w:rsidP="00BB0FE8">
      <w:pPr>
        <w:pStyle w:val="NoSpacing"/>
        <w:jc w:val="both"/>
        <w:rPr>
          <w:rFonts w:cstheme="minorHAnsi"/>
          <w:color w:val="002060"/>
        </w:rPr>
      </w:pPr>
      <w:r w:rsidRPr="00BB0FE8">
        <w:rPr>
          <w:rFonts w:cstheme="minorHAnsi"/>
          <w:color w:val="002060"/>
        </w:rPr>
        <w:lastRenderedPageBreak/>
        <w:t>Prior to joining the Private Bank, Jason held several leadership roles across the bank, including Consumer Market Executive, Premier Market Manager, and Financial Center Manager.</w:t>
      </w:r>
    </w:p>
    <w:p w14:paraId="61BF148A" w14:textId="77777777" w:rsidR="002F74DD" w:rsidRPr="00BB0FE8" w:rsidRDefault="002F74DD" w:rsidP="00BB0FE8">
      <w:pPr>
        <w:pStyle w:val="NoSpacing"/>
        <w:jc w:val="both"/>
        <w:rPr>
          <w:rFonts w:cstheme="minorHAnsi"/>
          <w:color w:val="002060"/>
        </w:rPr>
      </w:pPr>
    </w:p>
    <w:p w14:paraId="2948C375" w14:textId="117B1F33" w:rsidR="003D076D" w:rsidRPr="00BB0FE8" w:rsidRDefault="002F74DD" w:rsidP="00BB0FE8">
      <w:pPr>
        <w:pStyle w:val="NoSpacing"/>
        <w:jc w:val="both"/>
        <w:rPr>
          <w:rFonts w:cstheme="minorHAnsi"/>
          <w:color w:val="002060"/>
        </w:rPr>
      </w:pPr>
      <w:r w:rsidRPr="00BB0FE8">
        <w:rPr>
          <w:rFonts w:cstheme="minorHAnsi"/>
          <w:color w:val="002060"/>
        </w:rPr>
        <w:t>Jason has a strong connection to the area.  He was born, raised, educated, and has worked his entire life in Marin and Sonoma counties.  He is a longtime resident of Santa Rosa with his wife of 30 years and their two grown boys.</w:t>
      </w:r>
      <w:r w:rsidR="008E044B" w:rsidRPr="00BB0FE8">
        <w:rPr>
          <w:rFonts w:cstheme="minorHAnsi"/>
          <w:color w:val="002060"/>
        </w:rPr>
        <w:t xml:space="preserve"> </w:t>
      </w:r>
      <w:r w:rsidRPr="00BB0FE8">
        <w:rPr>
          <w:rFonts w:cstheme="minorHAnsi"/>
          <w:color w:val="002060"/>
        </w:rPr>
        <w:t>When not working, Jason is happiest spending time outdoors.  He is an avid cyclist, golfer, skier, and traveler.  In addition, he enjoys giving back as a frequent volunteer at the Redwood Empire Food Bank and Rincon Valley Little League.</w:t>
      </w:r>
    </w:p>
    <w:p w14:paraId="16F89472" w14:textId="5963931C" w:rsidR="003D076D" w:rsidRPr="00BB0FE8" w:rsidRDefault="003D076D" w:rsidP="00BB0FE8">
      <w:pPr>
        <w:pStyle w:val="NoSpacing"/>
        <w:jc w:val="both"/>
        <w:rPr>
          <w:rFonts w:cstheme="minorHAnsi"/>
          <w:color w:val="002060"/>
        </w:rPr>
      </w:pPr>
    </w:p>
    <w:p w14:paraId="5C0F6DC4" w14:textId="4BFEE875" w:rsidR="003D076D" w:rsidRPr="00BB0FE8" w:rsidRDefault="008E044B" w:rsidP="00BB0FE8">
      <w:pPr>
        <w:pStyle w:val="NoSpacing"/>
        <w:jc w:val="both"/>
        <w:rPr>
          <w:rFonts w:cstheme="minorHAnsi"/>
          <w:color w:val="002060"/>
        </w:rPr>
      </w:pPr>
      <w:r w:rsidRPr="00BB0FE8">
        <w:rPr>
          <w:rFonts w:cstheme="minorHAnsi"/>
          <w:color w:val="002060"/>
        </w:rPr>
        <w:t>The board member alternate is Amy</w:t>
      </w:r>
      <w:r w:rsidR="00A730BF" w:rsidRPr="00BB0FE8">
        <w:rPr>
          <w:rFonts w:cstheme="minorHAnsi"/>
          <w:color w:val="002060"/>
        </w:rPr>
        <w:t xml:space="preserve"> Loflin, who is Senior Vice President, North Bay Market Manager for Napa, Sonoma, </w:t>
      </w:r>
      <w:r w:rsidR="00F4134B" w:rsidRPr="00BB0FE8">
        <w:rPr>
          <w:rFonts w:cstheme="minorHAnsi"/>
          <w:color w:val="002060"/>
        </w:rPr>
        <w:t>and</w:t>
      </w:r>
      <w:r w:rsidR="00A730BF" w:rsidRPr="00BB0FE8">
        <w:rPr>
          <w:rFonts w:cstheme="minorHAnsi"/>
          <w:color w:val="002060"/>
        </w:rPr>
        <w:t xml:space="preserve"> Marin. She oversees brand reputation, business integration, and community impact through philanthropic and sponsorship funding and volunteerism.  Amy lives in Marin County.  </w:t>
      </w:r>
    </w:p>
    <w:p w14:paraId="798C1962" w14:textId="1EE0ADC4" w:rsidR="00DC066B" w:rsidRPr="00BB0FE8" w:rsidRDefault="00DC066B" w:rsidP="00BB0FE8">
      <w:pPr>
        <w:pStyle w:val="NoSpacing"/>
        <w:jc w:val="both"/>
        <w:rPr>
          <w:rFonts w:cstheme="minorHAnsi"/>
          <w:b/>
          <w:bCs/>
          <w:color w:val="002060"/>
        </w:rPr>
      </w:pPr>
    </w:p>
    <w:p w14:paraId="2C76ED7B" w14:textId="7E79F1B0" w:rsidR="00DC066B" w:rsidRPr="0010473B" w:rsidRDefault="00DC066B" w:rsidP="00BB0FE8">
      <w:pPr>
        <w:pStyle w:val="NoSpacing"/>
        <w:jc w:val="both"/>
        <w:rPr>
          <w:rFonts w:ascii="Arial" w:hAnsi="Arial" w:cs="Arial"/>
          <w:b/>
          <w:bCs/>
          <w:color w:val="ED7D31" w:themeColor="accent2"/>
          <w:sz w:val="26"/>
          <w:szCs w:val="26"/>
        </w:rPr>
      </w:pPr>
      <w:r w:rsidRPr="0010473B">
        <w:rPr>
          <w:rFonts w:ascii="Arial" w:hAnsi="Arial" w:cs="Arial"/>
          <w:b/>
          <w:bCs/>
          <w:color w:val="ED7D31" w:themeColor="accent2"/>
          <w:sz w:val="26"/>
          <w:szCs w:val="26"/>
        </w:rPr>
        <w:t>North Bay Leaders Were Honored on May 13</w:t>
      </w:r>
      <w:r w:rsidRPr="0010473B">
        <w:rPr>
          <w:rFonts w:ascii="Arial" w:hAnsi="Arial" w:cs="Arial"/>
          <w:b/>
          <w:bCs/>
          <w:color w:val="ED7D31" w:themeColor="accent2"/>
          <w:sz w:val="26"/>
          <w:szCs w:val="26"/>
          <w:vertAlign w:val="superscript"/>
        </w:rPr>
        <w:t>th</w:t>
      </w:r>
      <w:r w:rsidRPr="0010473B">
        <w:rPr>
          <w:rFonts w:ascii="Arial" w:hAnsi="Arial" w:cs="Arial"/>
          <w:b/>
          <w:bCs/>
          <w:color w:val="ED7D31" w:themeColor="accent2"/>
          <w:sz w:val="26"/>
          <w:szCs w:val="26"/>
        </w:rPr>
        <w:t xml:space="preserve"> – Thank you to our Sponsors!</w:t>
      </w:r>
    </w:p>
    <w:p w14:paraId="2739D863" w14:textId="712F13B8" w:rsidR="00DC066B" w:rsidRPr="00BB0FE8" w:rsidRDefault="00DC066B" w:rsidP="00BB0FE8">
      <w:pPr>
        <w:pStyle w:val="NoSpacing"/>
        <w:jc w:val="both"/>
        <w:rPr>
          <w:rFonts w:cstheme="minorHAnsi"/>
          <w:b/>
          <w:bCs/>
          <w:color w:val="002060"/>
        </w:rPr>
      </w:pPr>
    </w:p>
    <w:p w14:paraId="36147E2B" w14:textId="105D955D" w:rsidR="00DC066B" w:rsidRPr="00BB0FE8" w:rsidRDefault="00DC066B" w:rsidP="00BB0FE8">
      <w:pPr>
        <w:pStyle w:val="NoSpacing"/>
        <w:jc w:val="both"/>
        <w:rPr>
          <w:rFonts w:cstheme="minorHAnsi"/>
          <w:color w:val="002060"/>
        </w:rPr>
      </w:pPr>
      <w:r w:rsidRPr="00BB0FE8">
        <w:rPr>
          <w:rFonts w:cstheme="minorHAnsi"/>
          <w:color w:val="002060"/>
        </w:rPr>
        <w:t>NBLC was delighted to honor six very worthy people and/or organizations at our Leaders of the North Bay Awards luncheon on May 13</w:t>
      </w:r>
      <w:r w:rsidRPr="00BB0FE8">
        <w:rPr>
          <w:rFonts w:cstheme="minorHAnsi"/>
          <w:color w:val="002060"/>
          <w:vertAlign w:val="superscript"/>
        </w:rPr>
        <w:t>th</w:t>
      </w:r>
      <w:r w:rsidRPr="00BB0FE8">
        <w:rPr>
          <w:rFonts w:cstheme="minorHAnsi"/>
          <w:color w:val="002060"/>
        </w:rPr>
        <w:t>.  The honorees were:</w:t>
      </w:r>
    </w:p>
    <w:p w14:paraId="7137D6D7" w14:textId="77777777" w:rsidR="00AE3481" w:rsidRPr="00BB0FE8" w:rsidRDefault="00AE3481" w:rsidP="00BB0FE8">
      <w:pPr>
        <w:pStyle w:val="NoSpacing"/>
        <w:jc w:val="both"/>
        <w:rPr>
          <w:rFonts w:cstheme="minorHAnsi"/>
          <w:color w:val="002060"/>
        </w:rPr>
      </w:pPr>
    </w:p>
    <w:p w14:paraId="78AEFA56" w14:textId="77777777" w:rsidR="00AE3481" w:rsidRPr="00BB0FE8" w:rsidRDefault="00AE3481" w:rsidP="00BB0FE8">
      <w:pPr>
        <w:numPr>
          <w:ilvl w:val="0"/>
          <w:numId w:val="8"/>
        </w:numPr>
        <w:spacing w:after="0" w:line="240" w:lineRule="auto"/>
        <w:ind w:left="1800"/>
        <w:jc w:val="both"/>
        <w:rPr>
          <w:rFonts w:cstheme="minorHAnsi"/>
          <w:color w:val="002060"/>
        </w:rPr>
      </w:pPr>
      <w:r w:rsidRPr="00BB0FE8">
        <w:rPr>
          <w:rFonts w:cstheme="minorHAnsi"/>
          <w:b/>
          <w:bCs/>
          <w:color w:val="002060"/>
          <w:spacing w:val="40"/>
        </w:rPr>
        <w:t>Murray Legacy Leadership</w:t>
      </w:r>
      <w:r w:rsidRPr="00BB0FE8">
        <w:rPr>
          <w:rFonts w:cstheme="minorHAnsi"/>
          <w:color w:val="002060"/>
        </w:rPr>
        <w:t xml:space="preserve">:  </w:t>
      </w:r>
    </w:p>
    <w:p w14:paraId="6BC6A050" w14:textId="77777777" w:rsidR="00AE3481" w:rsidRPr="00BB0FE8" w:rsidRDefault="00AE3481" w:rsidP="00BB0FE8">
      <w:pPr>
        <w:spacing w:after="0" w:line="240" w:lineRule="auto"/>
        <w:ind w:left="1800"/>
        <w:jc w:val="both"/>
        <w:rPr>
          <w:rFonts w:cstheme="minorHAnsi"/>
          <w:i/>
          <w:iCs/>
          <w:color w:val="002060"/>
        </w:rPr>
      </w:pPr>
      <w:r w:rsidRPr="00BB0FE8">
        <w:rPr>
          <w:rFonts w:cstheme="minorHAnsi"/>
          <w:b/>
          <w:bCs/>
          <w:color w:val="002060"/>
        </w:rPr>
        <w:t>Steve Page</w:t>
      </w:r>
      <w:r w:rsidRPr="00BB0FE8">
        <w:rPr>
          <w:rFonts w:cstheme="minorHAnsi"/>
          <w:color w:val="002060"/>
        </w:rPr>
        <w:t xml:space="preserve">, </w:t>
      </w:r>
      <w:r w:rsidRPr="00BB0FE8">
        <w:rPr>
          <w:rFonts w:cstheme="minorHAnsi"/>
          <w:i/>
          <w:iCs/>
          <w:color w:val="002060"/>
        </w:rPr>
        <w:t>Retired</w:t>
      </w:r>
    </w:p>
    <w:p w14:paraId="3E010CA2" w14:textId="77777777" w:rsidR="00AE3481" w:rsidRPr="00BB0FE8" w:rsidRDefault="00AE3481" w:rsidP="00BB0FE8">
      <w:pPr>
        <w:numPr>
          <w:ilvl w:val="0"/>
          <w:numId w:val="8"/>
        </w:numPr>
        <w:spacing w:after="0" w:line="240" w:lineRule="auto"/>
        <w:ind w:left="1800"/>
        <w:jc w:val="both"/>
        <w:rPr>
          <w:rFonts w:cstheme="minorHAnsi"/>
          <w:color w:val="002060"/>
        </w:rPr>
      </w:pPr>
      <w:r w:rsidRPr="00BB0FE8">
        <w:rPr>
          <w:rFonts w:cstheme="minorHAnsi"/>
          <w:b/>
          <w:bCs/>
          <w:color w:val="002060"/>
          <w:spacing w:val="40"/>
        </w:rPr>
        <w:t>United We Stand</w:t>
      </w:r>
      <w:r w:rsidRPr="00BB0FE8">
        <w:rPr>
          <w:rFonts w:cstheme="minorHAnsi"/>
          <w:b/>
          <w:bCs/>
          <w:color w:val="002060"/>
        </w:rPr>
        <w:t xml:space="preserve">, </w:t>
      </w:r>
      <w:r w:rsidRPr="00BB0FE8">
        <w:rPr>
          <w:rFonts w:cstheme="minorHAnsi"/>
          <w:color w:val="002060"/>
        </w:rPr>
        <w:t xml:space="preserve">Community Building:  </w:t>
      </w:r>
    </w:p>
    <w:p w14:paraId="494E6829" w14:textId="256A8779" w:rsidR="00AE3481" w:rsidRPr="00BB0FE8" w:rsidRDefault="00AE3481" w:rsidP="00BB0FE8">
      <w:pPr>
        <w:spacing w:after="0" w:line="240" w:lineRule="auto"/>
        <w:ind w:left="1800"/>
        <w:jc w:val="both"/>
        <w:rPr>
          <w:rFonts w:cstheme="minorHAnsi"/>
          <w:i/>
          <w:iCs/>
          <w:color w:val="002060"/>
        </w:rPr>
      </w:pPr>
      <w:r w:rsidRPr="00BB0FE8">
        <w:rPr>
          <w:rFonts w:cstheme="minorHAnsi"/>
          <w:b/>
          <w:bCs/>
          <w:color w:val="002060"/>
        </w:rPr>
        <w:t>Keith Woods</w:t>
      </w:r>
      <w:r w:rsidRPr="00BB0FE8">
        <w:rPr>
          <w:rFonts w:cstheme="minorHAnsi"/>
          <w:color w:val="002060"/>
        </w:rPr>
        <w:t xml:space="preserve">, </w:t>
      </w:r>
      <w:r w:rsidRPr="00BB0FE8">
        <w:rPr>
          <w:rFonts w:cstheme="minorHAnsi"/>
          <w:i/>
          <w:iCs/>
          <w:color w:val="002060"/>
        </w:rPr>
        <w:t>Exchange Bank</w:t>
      </w:r>
    </w:p>
    <w:p w14:paraId="5FFEC768" w14:textId="77777777" w:rsidR="00AE3481" w:rsidRPr="00BB0FE8" w:rsidRDefault="00AE3481" w:rsidP="00BB0FE8">
      <w:pPr>
        <w:numPr>
          <w:ilvl w:val="0"/>
          <w:numId w:val="8"/>
        </w:numPr>
        <w:spacing w:after="0" w:line="240" w:lineRule="auto"/>
        <w:ind w:left="1800"/>
        <w:jc w:val="both"/>
        <w:rPr>
          <w:rFonts w:cstheme="minorHAnsi"/>
          <w:color w:val="002060"/>
        </w:rPr>
      </w:pPr>
      <w:r w:rsidRPr="00BB0FE8">
        <w:rPr>
          <w:rFonts w:cstheme="minorHAnsi"/>
          <w:b/>
          <w:bCs/>
          <w:color w:val="002060"/>
          <w:spacing w:val="40"/>
        </w:rPr>
        <w:t>Paint the Community Green</w:t>
      </w:r>
      <w:r w:rsidRPr="00BB0FE8">
        <w:rPr>
          <w:rFonts w:cstheme="minorHAnsi"/>
          <w:color w:val="002060"/>
        </w:rPr>
        <w:t xml:space="preserve">, Environmental Stewardship: </w:t>
      </w:r>
    </w:p>
    <w:p w14:paraId="4C34CACE" w14:textId="77777777" w:rsidR="00AE3481" w:rsidRPr="00BB0FE8" w:rsidRDefault="00AE3481" w:rsidP="00BB0FE8">
      <w:pPr>
        <w:spacing w:after="0" w:line="240" w:lineRule="auto"/>
        <w:ind w:left="1800"/>
        <w:jc w:val="both"/>
        <w:rPr>
          <w:rFonts w:cstheme="minorHAnsi"/>
          <w:i/>
          <w:iCs/>
          <w:color w:val="002060"/>
        </w:rPr>
      </w:pPr>
      <w:r w:rsidRPr="00BB0FE8">
        <w:rPr>
          <w:rFonts w:cstheme="minorHAnsi"/>
          <w:b/>
          <w:bCs/>
          <w:color w:val="002060"/>
        </w:rPr>
        <w:t>The Climate Center</w:t>
      </w:r>
    </w:p>
    <w:p w14:paraId="20551B80" w14:textId="77777777" w:rsidR="00AE3481" w:rsidRPr="00BB0FE8" w:rsidRDefault="00AE3481" w:rsidP="00BB0FE8">
      <w:pPr>
        <w:numPr>
          <w:ilvl w:val="0"/>
          <w:numId w:val="8"/>
        </w:numPr>
        <w:spacing w:after="0" w:line="240" w:lineRule="auto"/>
        <w:ind w:left="1800"/>
        <w:jc w:val="both"/>
        <w:rPr>
          <w:rFonts w:cstheme="minorHAnsi"/>
          <w:color w:val="002060"/>
        </w:rPr>
      </w:pPr>
      <w:r w:rsidRPr="00BB0FE8">
        <w:rPr>
          <w:rFonts w:cstheme="minorHAnsi"/>
          <w:b/>
          <w:bCs/>
          <w:color w:val="002060"/>
          <w:spacing w:val="40"/>
        </w:rPr>
        <w:t>The “Light Bulb” Went On</w:t>
      </w:r>
      <w:r w:rsidRPr="00BB0FE8">
        <w:rPr>
          <w:rFonts w:cstheme="minorHAnsi"/>
          <w:b/>
          <w:bCs/>
          <w:color w:val="002060"/>
        </w:rPr>
        <w:t>,</w:t>
      </w:r>
      <w:r w:rsidRPr="00BB0FE8">
        <w:rPr>
          <w:rFonts w:cstheme="minorHAnsi"/>
          <w:color w:val="002060"/>
        </w:rPr>
        <w:t xml:space="preserve"> Innovative/Entrepreneurial Spirit:</w:t>
      </w:r>
    </w:p>
    <w:p w14:paraId="7C0CCF18" w14:textId="77777777" w:rsidR="00AE3481" w:rsidRPr="00BB0FE8" w:rsidRDefault="00AE3481" w:rsidP="00BB0FE8">
      <w:pPr>
        <w:spacing w:after="0" w:line="240" w:lineRule="auto"/>
        <w:ind w:left="1800"/>
        <w:jc w:val="both"/>
        <w:rPr>
          <w:rFonts w:cstheme="minorHAnsi"/>
          <w:i/>
          <w:iCs/>
          <w:color w:val="002060"/>
        </w:rPr>
      </w:pPr>
      <w:r w:rsidRPr="00BB0FE8">
        <w:rPr>
          <w:rFonts w:cstheme="minorHAnsi"/>
          <w:b/>
          <w:bCs/>
          <w:color w:val="002060"/>
        </w:rPr>
        <w:t>Steve Dutton</w:t>
      </w:r>
      <w:r w:rsidRPr="00BB0FE8">
        <w:rPr>
          <w:rFonts w:cstheme="minorHAnsi"/>
          <w:i/>
          <w:iCs/>
          <w:color w:val="002060"/>
        </w:rPr>
        <w:t>, Dutton Ranch</w:t>
      </w:r>
    </w:p>
    <w:p w14:paraId="1271C482" w14:textId="77777777" w:rsidR="00AE3481" w:rsidRPr="00BB0FE8" w:rsidRDefault="00AE3481" w:rsidP="00BB0FE8">
      <w:pPr>
        <w:numPr>
          <w:ilvl w:val="0"/>
          <w:numId w:val="9"/>
        </w:numPr>
        <w:spacing w:after="0" w:line="240" w:lineRule="auto"/>
        <w:ind w:left="1800"/>
        <w:jc w:val="both"/>
        <w:rPr>
          <w:rFonts w:cstheme="minorHAnsi"/>
          <w:color w:val="002060"/>
        </w:rPr>
      </w:pPr>
      <w:r w:rsidRPr="00BB0FE8">
        <w:rPr>
          <w:rFonts w:cstheme="minorHAnsi"/>
          <w:b/>
          <w:bCs/>
          <w:color w:val="002060"/>
          <w:spacing w:val="40"/>
        </w:rPr>
        <w:t>Empowering the Latino Community,</w:t>
      </w:r>
      <w:r w:rsidRPr="00BB0FE8">
        <w:rPr>
          <w:rFonts w:cstheme="minorHAnsi"/>
          <w:b/>
          <w:bCs/>
          <w:color w:val="002060"/>
        </w:rPr>
        <w:t xml:space="preserve"> </w:t>
      </w:r>
      <w:r w:rsidRPr="00BB0FE8">
        <w:rPr>
          <w:rFonts w:cstheme="minorHAnsi"/>
          <w:color w:val="002060"/>
        </w:rPr>
        <w:t>Leadership within the Latino Community:</w:t>
      </w:r>
    </w:p>
    <w:p w14:paraId="318C5B36" w14:textId="77777777" w:rsidR="00AE3481" w:rsidRPr="00BB0FE8" w:rsidRDefault="00AE3481" w:rsidP="00BB0FE8">
      <w:pPr>
        <w:spacing w:after="0" w:line="240" w:lineRule="auto"/>
        <w:ind w:left="1800"/>
        <w:jc w:val="both"/>
        <w:rPr>
          <w:rFonts w:cstheme="minorHAnsi"/>
          <w:b/>
          <w:bCs/>
          <w:color w:val="002060"/>
        </w:rPr>
      </w:pPr>
      <w:r w:rsidRPr="00BB0FE8">
        <w:rPr>
          <w:rFonts w:cstheme="minorHAnsi"/>
          <w:b/>
          <w:bCs/>
          <w:color w:val="002060"/>
        </w:rPr>
        <w:t xml:space="preserve">Canal </w:t>
      </w:r>
      <w:proofErr w:type="spellStart"/>
      <w:r w:rsidRPr="00BB0FE8">
        <w:rPr>
          <w:rFonts w:cstheme="minorHAnsi"/>
          <w:b/>
          <w:bCs/>
          <w:color w:val="002060"/>
        </w:rPr>
        <w:t>WiFi</w:t>
      </w:r>
      <w:proofErr w:type="spellEnd"/>
      <w:r w:rsidRPr="00BB0FE8">
        <w:rPr>
          <w:rFonts w:cstheme="minorHAnsi"/>
          <w:b/>
          <w:bCs/>
          <w:color w:val="002060"/>
        </w:rPr>
        <w:t xml:space="preserve"> Team</w:t>
      </w:r>
    </w:p>
    <w:p w14:paraId="7093F1FE" w14:textId="77777777" w:rsidR="00AE3481" w:rsidRPr="00BB0FE8" w:rsidRDefault="00AE3481" w:rsidP="00BB0FE8">
      <w:pPr>
        <w:numPr>
          <w:ilvl w:val="0"/>
          <w:numId w:val="8"/>
        </w:numPr>
        <w:spacing w:after="0" w:line="240" w:lineRule="auto"/>
        <w:ind w:left="1800"/>
        <w:jc w:val="both"/>
        <w:rPr>
          <w:rFonts w:cstheme="minorHAnsi"/>
          <w:color w:val="002060"/>
        </w:rPr>
      </w:pPr>
      <w:r w:rsidRPr="00BB0FE8">
        <w:rPr>
          <w:rFonts w:cstheme="minorHAnsi"/>
          <w:b/>
          <w:bCs/>
          <w:color w:val="002060"/>
          <w:spacing w:val="40"/>
        </w:rPr>
        <w:t>From Red Tape to Red Carpet</w:t>
      </w:r>
      <w:r w:rsidRPr="00BB0FE8">
        <w:rPr>
          <w:rFonts w:cstheme="minorHAnsi"/>
          <w:b/>
          <w:bCs/>
          <w:color w:val="002060"/>
        </w:rPr>
        <w:t>,</w:t>
      </w:r>
      <w:r w:rsidRPr="00BB0FE8">
        <w:rPr>
          <w:rFonts w:cstheme="minorHAnsi"/>
          <w:color w:val="002060"/>
        </w:rPr>
        <w:t xml:space="preserve"> Leadership in Government:</w:t>
      </w:r>
    </w:p>
    <w:p w14:paraId="7D099482" w14:textId="76B79322" w:rsidR="00DC066B" w:rsidRPr="00BB0FE8" w:rsidRDefault="00AE3481" w:rsidP="00BB0FE8">
      <w:pPr>
        <w:pStyle w:val="NoSpacing"/>
        <w:ind w:left="1080" w:firstLine="720"/>
        <w:jc w:val="both"/>
        <w:rPr>
          <w:rFonts w:cstheme="minorHAnsi"/>
          <w:color w:val="002060"/>
        </w:rPr>
      </w:pPr>
      <w:r w:rsidRPr="00BB0FE8">
        <w:rPr>
          <w:rFonts w:cstheme="minorHAnsi"/>
          <w:b/>
          <w:bCs/>
          <w:color w:val="002060"/>
        </w:rPr>
        <w:t>David Wain Coon</w:t>
      </w:r>
      <w:r w:rsidRPr="00BB0FE8">
        <w:rPr>
          <w:rFonts w:cstheme="minorHAnsi"/>
          <w:i/>
          <w:iCs/>
          <w:color w:val="002060"/>
        </w:rPr>
        <w:t>, College of Marin</w:t>
      </w:r>
    </w:p>
    <w:p w14:paraId="7229255A" w14:textId="2F8ADE2A" w:rsidR="00DC066B" w:rsidRPr="00BB0FE8" w:rsidRDefault="00DC066B" w:rsidP="00BB0FE8">
      <w:pPr>
        <w:pStyle w:val="NoSpacing"/>
        <w:jc w:val="both"/>
        <w:rPr>
          <w:rFonts w:cstheme="minorHAnsi"/>
          <w:color w:val="002060"/>
        </w:rPr>
      </w:pPr>
    </w:p>
    <w:p w14:paraId="0301CFE3" w14:textId="219EABB4" w:rsidR="00DC066B" w:rsidRPr="00BB0FE8" w:rsidRDefault="00DC066B" w:rsidP="00BB0FE8">
      <w:pPr>
        <w:pStyle w:val="NoSpacing"/>
        <w:jc w:val="both"/>
        <w:rPr>
          <w:rFonts w:cstheme="minorHAnsi"/>
          <w:color w:val="002060"/>
        </w:rPr>
      </w:pPr>
      <w:r w:rsidRPr="00BB0FE8">
        <w:rPr>
          <w:rFonts w:cstheme="minorHAnsi"/>
          <w:color w:val="002060"/>
        </w:rPr>
        <w:t xml:space="preserve">We were also so impressed with teen Hollis Belger, who delivered the keynote speech about how she began a life of philanthropy at the age of nine and has raised over $500,000 to date for children undergoing cancer treatment at St. Jude’s Hospital.  Hollis has an unforgettable story and is a great source of hope for the future of our country. </w:t>
      </w:r>
    </w:p>
    <w:p w14:paraId="0EC2A385" w14:textId="77777777" w:rsidR="00DC066B" w:rsidRPr="00BB0FE8" w:rsidRDefault="00DC066B" w:rsidP="00BB0FE8">
      <w:pPr>
        <w:pStyle w:val="NoSpacing"/>
        <w:jc w:val="both"/>
        <w:rPr>
          <w:rFonts w:cstheme="minorHAnsi"/>
          <w:color w:val="002060"/>
        </w:rPr>
      </w:pPr>
    </w:p>
    <w:p w14:paraId="7D79BD75" w14:textId="03C9E828" w:rsidR="00DC066B" w:rsidRDefault="00DC066B" w:rsidP="00BB0FE8">
      <w:pPr>
        <w:pStyle w:val="NoSpacing"/>
        <w:jc w:val="both"/>
        <w:rPr>
          <w:rFonts w:cstheme="minorHAnsi"/>
          <w:color w:val="002060"/>
        </w:rPr>
      </w:pPr>
      <w:r w:rsidRPr="00BB0FE8">
        <w:rPr>
          <w:rFonts w:cstheme="minorHAnsi"/>
          <w:color w:val="002060"/>
        </w:rPr>
        <w:t>If you would like to watch the event, here is a link</w:t>
      </w:r>
      <w:r w:rsidR="00AE3481" w:rsidRPr="00BB0FE8">
        <w:rPr>
          <w:rFonts w:cstheme="minorHAnsi"/>
          <w:color w:val="002060"/>
        </w:rPr>
        <w:t>:</w:t>
      </w:r>
    </w:p>
    <w:p w14:paraId="73DBF642" w14:textId="588336DD" w:rsidR="00C46E19" w:rsidRDefault="00C46E19" w:rsidP="00BB0FE8">
      <w:pPr>
        <w:pStyle w:val="NoSpacing"/>
        <w:jc w:val="both"/>
        <w:rPr>
          <w:rFonts w:cstheme="minorHAnsi"/>
          <w:color w:val="002060"/>
        </w:rPr>
      </w:pPr>
    </w:p>
    <w:p w14:paraId="3CDCA3E9" w14:textId="3E8EA5D7" w:rsidR="00C46E19" w:rsidRPr="00C46E19" w:rsidRDefault="00C46E19" w:rsidP="00C46E19">
      <w:pPr>
        <w:pStyle w:val="PlainText"/>
      </w:pPr>
      <w:hyperlink r:id="rId16" w:history="1">
        <w:r>
          <w:rPr>
            <w:rStyle w:val="Hyperlink"/>
          </w:rPr>
          <w:t>https://vimeo.com/712156685</w:t>
        </w:r>
      </w:hyperlink>
    </w:p>
    <w:p w14:paraId="5BA41B15" w14:textId="41AFDD61" w:rsidR="00AE3481" w:rsidRPr="00BB0FE8" w:rsidRDefault="00AE3481" w:rsidP="00BB0FE8">
      <w:pPr>
        <w:pStyle w:val="NoSpacing"/>
        <w:jc w:val="both"/>
        <w:rPr>
          <w:rFonts w:cstheme="minorHAnsi"/>
          <w:color w:val="002060"/>
        </w:rPr>
      </w:pPr>
    </w:p>
    <w:p w14:paraId="12CCA988" w14:textId="2EFE0444" w:rsidR="00AE3481" w:rsidRPr="00BB0FE8" w:rsidRDefault="00AE3481" w:rsidP="00BB0FE8">
      <w:pPr>
        <w:pStyle w:val="NoSpacing"/>
        <w:jc w:val="both"/>
        <w:rPr>
          <w:rFonts w:cstheme="minorHAnsi"/>
          <w:color w:val="002060"/>
        </w:rPr>
      </w:pPr>
      <w:r w:rsidRPr="00BB0FE8">
        <w:rPr>
          <w:rFonts w:cstheme="minorHAnsi"/>
          <w:color w:val="002060"/>
        </w:rPr>
        <w:t>Thank you to our wonderful sponsors who made this event such a success:</w:t>
      </w:r>
    </w:p>
    <w:p w14:paraId="1E9EFBDF" w14:textId="77777777" w:rsidR="00DC066B" w:rsidRPr="00BB0FE8" w:rsidRDefault="00DC066B" w:rsidP="00BB0FE8">
      <w:pPr>
        <w:pStyle w:val="NoSpacing"/>
        <w:jc w:val="both"/>
        <w:rPr>
          <w:rFonts w:cstheme="minorHAnsi"/>
          <w:b/>
          <w:bCs/>
          <w:color w:val="002060"/>
        </w:rPr>
      </w:pPr>
    </w:p>
    <w:p w14:paraId="12E2B905" w14:textId="3FE77BF0" w:rsidR="00DC066B" w:rsidRPr="00BB0FE8" w:rsidRDefault="00C46E19" w:rsidP="00BB0FE8">
      <w:pPr>
        <w:pStyle w:val="NoSpacing"/>
        <w:jc w:val="both"/>
        <w:rPr>
          <w:rFonts w:cstheme="minorHAnsi"/>
          <w:b/>
          <w:bCs/>
          <w:color w:val="002060"/>
        </w:rPr>
      </w:pPr>
      <w:r>
        <w:rPr>
          <w:rFonts w:cstheme="minorHAnsi"/>
          <w:b/>
          <w:bCs/>
          <w:noProof/>
          <w:color w:val="002060"/>
        </w:rPr>
        <w:lastRenderedPageBreak/>
        <w:drawing>
          <wp:anchor distT="0" distB="0" distL="114300" distR="114300" simplePos="0" relativeHeight="251666432" behindDoc="1" locked="0" layoutInCell="1" allowOverlap="1" wp14:anchorId="2E8A70E4" wp14:editId="175C2DEE">
            <wp:simplePos x="0" y="0"/>
            <wp:positionH relativeFrom="margin">
              <wp:align>center</wp:align>
            </wp:positionH>
            <wp:positionV relativeFrom="paragraph">
              <wp:posOffset>0</wp:posOffset>
            </wp:positionV>
            <wp:extent cx="5204460" cy="5219700"/>
            <wp:effectExtent l="0" t="0" r="0" b="0"/>
            <wp:wrapTight wrapText="bothSides">
              <wp:wrapPolygon edited="0">
                <wp:start x="0" y="0"/>
                <wp:lineTo x="0" y="21521"/>
                <wp:lineTo x="21505" y="21521"/>
                <wp:lineTo x="21505" y="0"/>
                <wp:lineTo x="0" y="0"/>
              </wp:wrapPolygon>
            </wp:wrapTight>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5204460" cy="5219700"/>
                    </a:xfrm>
                    <a:prstGeom prst="rect">
                      <a:avLst/>
                    </a:prstGeom>
                  </pic:spPr>
                </pic:pic>
              </a:graphicData>
            </a:graphic>
            <wp14:sizeRelH relativeFrom="page">
              <wp14:pctWidth>0</wp14:pctWidth>
            </wp14:sizeRelH>
            <wp14:sizeRelV relativeFrom="page">
              <wp14:pctHeight>0</wp14:pctHeight>
            </wp14:sizeRelV>
          </wp:anchor>
        </w:drawing>
      </w:r>
    </w:p>
    <w:p w14:paraId="200693EC" w14:textId="77777777" w:rsidR="00C46E19" w:rsidRDefault="00C46E19" w:rsidP="00BB0FE8">
      <w:pPr>
        <w:pStyle w:val="NoSpacing"/>
        <w:jc w:val="both"/>
        <w:rPr>
          <w:rFonts w:cstheme="minorHAnsi"/>
          <w:b/>
          <w:bCs/>
          <w:color w:val="002060"/>
        </w:rPr>
      </w:pPr>
    </w:p>
    <w:p w14:paraId="4F92A9CF" w14:textId="4889405E" w:rsidR="00C46E19" w:rsidRDefault="00C46E19" w:rsidP="00BB0FE8">
      <w:pPr>
        <w:pStyle w:val="NoSpacing"/>
        <w:jc w:val="both"/>
        <w:rPr>
          <w:rFonts w:cstheme="minorHAnsi"/>
          <w:b/>
          <w:bCs/>
          <w:color w:val="002060"/>
        </w:rPr>
      </w:pPr>
    </w:p>
    <w:p w14:paraId="54772BA4" w14:textId="7AD21614" w:rsidR="00C46E19" w:rsidRDefault="00C46E19" w:rsidP="00BB0FE8">
      <w:pPr>
        <w:pStyle w:val="NoSpacing"/>
        <w:jc w:val="both"/>
        <w:rPr>
          <w:rFonts w:cstheme="minorHAnsi"/>
          <w:b/>
          <w:bCs/>
          <w:color w:val="002060"/>
        </w:rPr>
      </w:pPr>
    </w:p>
    <w:p w14:paraId="68A605DC" w14:textId="443BA7DB" w:rsidR="00C46E19" w:rsidRDefault="00C46E19" w:rsidP="00BB0FE8">
      <w:pPr>
        <w:pStyle w:val="NoSpacing"/>
        <w:jc w:val="both"/>
        <w:rPr>
          <w:rFonts w:cstheme="minorHAnsi"/>
          <w:b/>
          <w:bCs/>
          <w:color w:val="002060"/>
        </w:rPr>
      </w:pPr>
    </w:p>
    <w:p w14:paraId="3FA35BB8" w14:textId="79026F8B" w:rsidR="00C46E19" w:rsidRDefault="00C46E19" w:rsidP="00BB0FE8">
      <w:pPr>
        <w:pStyle w:val="NoSpacing"/>
        <w:jc w:val="both"/>
        <w:rPr>
          <w:rFonts w:cstheme="minorHAnsi"/>
          <w:b/>
          <w:bCs/>
          <w:color w:val="002060"/>
        </w:rPr>
      </w:pPr>
    </w:p>
    <w:p w14:paraId="6D7E0F32" w14:textId="1819D9FE" w:rsidR="00C46E19" w:rsidRDefault="00C46E19" w:rsidP="00BB0FE8">
      <w:pPr>
        <w:pStyle w:val="NoSpacing"/>
        <w:jc w:val="both"/>
        <w:rPr>
          <w:rFonts w:cstheme="minorHAnsi"/>
          <w:b/>
          <w:bCs/>
          <w:color w:val="002060"/>
        </w:rPr>
      </w:pPr>
    </w:p>
    <w:p w14:paraId="32CC9D3F" w14:textId="6EB947A9" w:rsidR="00C46E19" w:rsidRDefault="00C46E19" w:rsidP="00BB0FE8">
      <w:pPr>
        <w:pStyle w:val="NoSpacing"/>
        <w:jc w:val="both"/>
        <w:rPr>
          <w:rFonts w:cstheme="minorHAnsi"/>
          <w:b/>
          <w:bCs/>
          <w:color w:val="002060"/>
        </w:rPr>
      </w:pPr>
    </w:p>
    <w:p w14:paraId="54FF0D10" w14:textId="57A50397" w:rsidR="00C46E19" w:rsidRDefault="00C46E19" w:rsidP="00BB0FE8">
      <w:pPr>
        <w:pStyle w:val="NoSpacing"/>
        <w:jc w:val="both"/>
        <w:rPr>
          <w:rFonts w:cstheme="minorHAnsi"/>
          <w:b/>
          <w:bCs/>
          <w:color w:val="002060"/>
        </w:rPr>
      </w:pPr>
    </w:p>
    <w:p w14:paraId="70879D75" w14:textId="1DB07709" w:rsidR="00C46E19" w:rsidRDefault="00C46E19" w:rsidP="00BB0FE8">
      <w:pPr>
        <w:pStyle w:val="NoSpacing"/>
        <w:jc w:val="both"/>
        <w:rPr>
          <w:rFonts w:cstheme="minorHAnsi"/>
          <w:b/>
          <w:bCs/>
          <w:color w:val="002060"/>
        </w:rPr>
      </w:pPr>
    </w:p>
    <w:p w14:paraId="15D34C8B" w14:textId="662C33C8" w:rsidR="00C46E19" w:rsidRDefault="00C46E19" w:rsidP="00BB0FE8">
      <w:pPr>
        <w:pStyle w:val="NoSpacing"/>
        <w:jc w:val="both"/>
        <w:rPr>
          <w:rFonts w:cstheme="minorHAnsi"/>
          <w:b/>
          <w:bCs/>
          <w:color w:val="002060"/>
        </w:rPr>
      </w:pPr>
    </w:p>
    <w:p w14:paraId="48CB5DD7" w14:textId="3CDBE74F" w:rsidR="00C46E19" w:rsidRDefault="00C46E19" w:rsidP="00BB0FE8">
      <w:pPr>
        <w:pStyle w:val="NoSpacing"/>
        <w:jc w:val="both"/>
        <w:rPr>
          <w:rFonts w:cstheme="minorHAnsi"/>
          <w:b/>
          <w:bCs/>
          <w:color w:val="002060"/>
        </w:rPr>
      </w:pPr>
    </w:p>
    <w:p w14:paraId="5B45923F" w14:textId="17085ED8" w:rsidR="00C46E19" w:rsidRDefault="00C46E19" w:rsidP="00BB0FE8">
      <w:pPr>
        <w:pStyle w:val="NoSpacing"/>
        <w:jc w:val="both"/>
        <w:rPr>
          <w:rFonts w:cstheme="minorHAnsi"/>
          <w:b/>
          <w:bCs/>
          <w:color w:val="002060"/>
        </w:rPr>
      </w:pPr>
    </w:p>
    <w:p w14:paraId="372B43C9" w14:textId="11D43C28" w:rsidR="00C46E19" w:rsidRDefault="00C46E19" w:rsidP="00BB0FE8">
      <w:pPr>
        <w:pStyle w:val="NoSpacing"/>
        <w:jc w:val="both"/>
        <w:rPr>
          <w:rFonts w:cstheme="minorHAnsi"/>
          <w:b/>
          <w:bCs/>
          <w:color w:val="002060"/>
        </w:rPr>
      </w:pPr>
    </w:p>
    <w:p w14:paraId="16147E9C" w14:textId="2B49E35E" w:rsidR="00C46E19" w:rsidRDefault="00C46E19" w:rsidP="00BB0FE8">
      <w:pPr>
        <w:pStyle w:val="NoSpacing"/>
        <w:jc w:val="both"/>
        <w:rPr>
          <w:rFonts w:cstheme="minorHAnsi"/>
          <w:b/>
          <w:bCs/>
          <w:color w:val="002060"/>
        </w:rPr>
      </w:pPr>
    </w:p>
    <w:p w14:paraId="4CA44592" w14:textId="550DC343" w:rsidR="00C46E19" w:rsidRDefault="00C46E19" w:rsidP="00BB0FE8">
      <w:pPr>
        <w:pStyle w:val="NoSpacing"/>
        <w:jc w:val="both"/>
        <w:rPr>
          <w:rFonts w:cstheme="minorHAnsi"/>
          <w:b/>
          <w:bCs/>
          <w:color w:val="002060"/>
        </w:rPr>
      </w:pPr>
    </w:p>
    <w:p w14:paraId="0C08B749" w14:textId="456C2C1C" w:rsidR="00C46E19" w:rsidRDefault="00C46E19" w:rsidP="00BB0FE8">
      <w:pPr>
        <w:pStyle w:val="NoSpacing"/>
        <w:jc w:val="both"/>
        <w:rPr>
          <w:rFonts w:cstheme="minorHAnsi"/>
          <w:b/>
          <w:bCs/>
          <w:color w:val="002060"/>
        </w:rPr>
      </w:pPr>
    </w:p>
    <w:p w14:paraId="61E4F7AD" w14:textId="27FE88F5" w:rsidR="00C46E19" w:rsidRDefault="00C46E19" w:rsidP="00BB0FE8">
      <w:pPr>
        <w:pStyle w:val="NoSpacing"/>
        <w:jc w:val="both"/>
        <w:rPr>
          <w:rFonts w:cstheme="minorHAnsi"/>
          <w:b/>
          <w:bCs/>
          <w:color w:val="002060"/>
        </w:rPr>
      </w:pPr>
    </w:p>
    <w:p w14:paraId="6AD8E210" w14:textId="1D656F75" w:rsidR="00C46E19" w:rsidRDefault="00C46E19" w:rsidP="00BB0FE8">
      <w:pPr>
        <w:pStyle w:val="NoSpacing"/>
        <w:jc w:val="both"/>
        <w:rPr>
          <w:rFonts w:cstheme="minorHAnsi"/>
          <w:b/>
          <w:bCs/>
          <w:color w:val="002060"/>
        </w:rPr>
      </w:pPr>
    </w:p>
    <w:p w14:paraId="5771A7DB" w14:textId="3E4159EB" w:rsidR="00C46E19" w:rsidRDefault="00C46E19" w:rsidP="00BB0FE8">
      <w:pPr>
        <w:pStyle w:val="NoSpacing"/>
        <w:jc w:val="both"/>
        <w:rPr>
          <w:rFonts w:cstheme="minorHAnsi"/>
          <w:b/>
          <w:bCs/>
          <w:color w:val="002060"/>
        </w:rPr>
      </w:pPr>
    </w:p>
    <w:p w14:paraId="6C2372A5" w14:textId="26F221D3" w:rsidR="00C46E19" w:rsidRDefault="00C46E19" w:rsidP="00BB0FE8">
      <w:pPr>
        <w:pStyle w:val="NoSpacing"/>
        <w:jc w:val="both"/>
        <w:rPr>
          <w:rFonts w:cstheme="minorHAnsi"/>
          <w:b/>
          <w:bCs/>
          <w:color w:val="002060"/>
        </w:rPr>
      </w:pPr>
    </w:p>
    <w:p w14:paraId="32085520" w14:textId="04B66C51" w:rsidR="00C46E19" w:rsidRDefault="00C46E19" w:rsidP="00BB0FE8">
      <w:pPr>
        <w:pStyle w:val="NoSpacing"/>
        <w:jc w:val="both"/>
        <w:rPr>
          <w:rFonts w:cstheme="minorHAnsi"/>
          <w:b/>
          <w:bCs/>
          <w:color w:val="002060"/>
        </w:rPr>
      </w:pPr>
    </w:p>
    <w:p w14:paraId="65662209" w14:textId="1A349F78" w:rsidR="00C46E19" w:rsidRDefault="00C46E19" w:rsidP="00BB0FE8">
      <w:pPr>
        <w:pStyle w:val="NoSpacing"/>
        <w:jc w:val="both"/>
        <w:rPr>
          <w:rFonts w:cstheme="minorHAnsi"/>
          <w:b/>
          <w:bCs/>
          <w:color w:val="002060"/>
        </w:rPr>
      </w:pPr>
    </w:p>
    <w:p w14:paraId="6FD67D28" w14:textId="128C5B13" w:rsidR="00C46E19" w:rsidRDefault="00C46E19" w:rsidP="00BB0FE8">
      <w:pPr>
        <w:pStyle w:val="NoSpacing"/>
        <w:jc w:val="both"/>
        <w:rPr>
          <w:rFonts w:cstheme="minorHAnsi"/>
          <w:b/>
          <w:bCs/>
          <w:color w:val="002060"/>
        </w:rPr>
      </w:pPr>
    </w:p>
    <w:p w14:paraId="2D8E9EFA" w14:textId="5375A3B4" w:rsidR="00C46E19" w:rsidRDefault="00C46E19" w:rsidP="00BB0FE8">
      <w:pPr>
        <w:pStyle w:val="NoSpacing"/>
        <w:jc w:val="both"/>
        <w:rPr>
          <w:rFonts w:cstheme="minorHAnsi"/>
          <w:b/>
          <w:bCs/>
          <w:color w:val="002060"/>
        </w:rPr>
      </w:pPr>
    </w:p>
    <w:p w14:paraId="631603C9" w14:textId="5E9C163A" w:rsidR="00C46E19" w:rsidRDefault="00C46E19" w:rsidP="00BB0FE8">
      <w:pPr>
        <w:pStyle w:val="NoSpacing"/>
        <w:jc w:val="both"/>
        <w:rPr>
          <w:rFonts w:cstheme="minorHAnsi"/>
          <w:b/>
          <w:bCs/>
          <w:color w:val="002060"/>
        </w:rPr>
      </w:pPr>
    </w:p>
    <w:p w14:paraId="250D919A" w14:textId="14979551" w:rsidR="00C46E19" w:rsidRDefault="00C46E19" w:rsidP="00BB0FE8">
      <w:pPr>
        <w:pStyle w:val="NoSpacing"/>
        <w:jc w:val="both"/>
        <w:rPr>
          <w:rFonts w:cstheme="minorHAnsi"/>
          <w:b/>
          <w:bCs/>
          <w:color w:val="002060"/>
        </w:rPr>
      </w:pPr>
    </w:p>
    <w:p w14:paraId="16480C23" w14:textId="650647AB" w:rsidR="00C46E19" w:rsidRDefault="00C46E19" w:rsidP="00BB0FE8">
      <w:pPr>
        <w:pStyle w:val="NoSpacing"/>
        <w:jc w:val="both"/>
        <w:rPr>
          <w:rFonts w:cstheme="minorHAnsi"/>
          <w:b/>
          <w:bCs/>
          <w:color w:val="002060"/>
        </w:rPr>
      </w:pPr>
    </w:p>
    <w:p w14:paraId="3CF86AB9" w14:textId="212321DC" w:rsidR="00C46E19" w:rsidRDefault="00C46E19" w:rsidP="00BB0FE8">
      <w:pPr>
        <w:pStyle w:val="NoSpacing"/>
        <w:jc w:val="both"/>
        <w:rPr>
          <w:rFonts w:cstheme="minorHAnsi"/>
          <w:b/>
          <w:bCs/>
          <w:color w:val="002060"/>
        </w:rPr>
      </w:pPr>
    </w:p>
    <w:p w14:paraId="5BD6C8EA" w14:textId="59E6AA99" w:rsidR="00C46E19" w:rsidRDefault="00C46E19" w:rsidP="00BB0FE8">
      <w:pPr>
        <w:pStyle w:val="NoSpacing"/>
        <w:jc w:val="both"/>
        <w:rPr>
          <w:rFonts w:cstheme="minorHAnsi"/>
          <w:b/>
          <w:bCs/>
          <w:color w:val="002060"/>
        </w:rPr>
      </w:pPr>
    </w:p>
    <w:p w14:paraId="012B9783" w14:textId="00602D99" w:rsidR="00C46E19" w:rsidRDefault="00C46E19" w:rsidP="00BB0FE8">
      <w:pPr>
        <w:pStyle w:val="NoSpacing"/>
        <w:jc w:val="both"/>
        <w:rPr>
          <w:rFonts w:cstheme="minorHAnsi"/>
          <w:b/>
          <w:bCs/>
          <w:color w:val="002060"/>
        </w:rPr>
      </w:pPr>
    </w:p>
    <w:p w14:paraId="04C1F21F" w14:textId="77777777" w:rsidR="00C46E19" w:rsidRDefault="00C46E19" w:rsidP="00BB0FE8">
      <w:pPr>
        <w:pStyle w:val="NoSpacing"/>
        <w:jc w:val="both"/>
        <w:rPr>
          <w:rFonts w:cstheme="minorHAnsi"/>
          <w:b/>
          <w:bCs/>
          <w:color w:val="002060"/>
        </w:rPr>
      </w:pPr>
    </w:p>
    <w:p w14:paraId="2935FF46" w14:textId="1C490A2D" w:rsidR="00F4134B" w:rsidRDefault="00F4134B" w:rsidP="00BB0FE8">
      <w:pPr>
        <w:pStyle w:val="NoSpacing"/>
        <w:jc w:val="both"/>
        <w:rPr>
          <w:rFonts w:ascii="Arial" w:hAnsi="Arial" w:cs="Arial"/>
          <w:b/>
          <w:bCs/>
          <w:color w:val="ED7D31" w:themeColor="accent2"/>
          <w:sz w:val="26"/>
          <w:szCs w:val="26"/>
        </w:rPr>
      </w:pPr>
      <w:r w:rsidRPr="00C46E19">
        <w:rPr>
          <w:rFonts w:ascii="Arial" w:hAnsi="Arial" w:cs="Arial"/>
          <w:b/>
          <w:bCs/>
          <w:color w:val="ED7D31" w:themeColor="accent2"/>
          <w:sz w:val="26"/>
          <w:szCs w:val="26"/>
        </w:rPr>
        <w:t>Members in the News</w:t>
      </w:r>
    </w:p>
    <w:p w14:paraId="39182AE7" w14:textId="6F32AF7D" w:rsidR="00C46E19" w:rsidRDefault="00C46E19" w:rsidP="00BB0FE8">
      <w:pPr>
        <w:pStyle w:val="NoSpacing"/>
        <w:jc w:val="both"/>
        <w:rPr>
          <w:rFonts w:ascii="Arial" w:hAnsi="Arial" w:cs="Arial"/>
          <w:b/>
          <w:bCs/>
          <w:color w:val="ED7D31" w:themeColor="accent2"/>
          <w:sz w:val="26"/>
          <w:szCs w:val="26"/>
        </w:rPr>
      </w:pPr>
    </w:p>
    <w:p w14:paraId="793FEC98" w14:textId="77777777" w:rsidR="003A189C" w:rsidRPr="003A189C" w:rsidRDefault="003A189C" w:rsidP="003A189C">
      <w:pPr>
        <w:shd w:val="clear" w:color="auto" w:fill="FFFFFF"/>
        <w:spacing w:after="0" w:line="240" w:lineRule="auto"/>
        <w:rPr>
          <w:b/>
          <w:bCs/>
          <w:color w:val="002060"/>
        </w:rPr>
      </w:pPr>
      <w:r w:rsidRPr="003A189C">
        <w:rPr>
          <w:b/>
          <w:bCs/>
          <w:color w:val="002060"/>
        </w:rPr>
        <w:t xml:space="preserve">College of Marin to Hold 95th Annual Commencement and Transfer Recognition Ceremony </w:t>
      </w:r>
      <w:proofErr w:type="gramStart"/>
      <w:r w:rsidRPr="003A189C">
        <w:rPr>
          <w:b/>
          <w:bCs/>
          <w:color w:val="002060"/>
        </w:rPr>
        <w:t>In</w:t>
      </w:r>
      <w:proofErr w:type="gramEnd"/>
      <w:r w:rsidRPr="003A189C">
        <w:rPr>
          <w:b/>
          <w:bCs/>
          <w:color w:val="002060"/>
        </w:rPr>
        <w:t xml:space="preserve"> Person</w:t>
      </w:r>
    </w:p>
    <w:p w14:paraId="402EFE78" w14:textId="3C6C3681" w:rsidR="00C46E19" w:rsidRDefault="003A189C" w:rsidP="003A189C">
      <w:pPr>
        <w:shd w:val="clear" w:color="auto" w:fill="FFFFFF"/>
        <w:spacing w:after="0" w:line="240" w:lineRule="auto"/>
        <w:rPr>
          <w:color w:val="002060"/>
        </w:rPr>
      </w:pPr>
      <w:r w:rsidRPr="003A189C">
        <w:rPr>
          <w:color w:val="002060"/>
        </w:rPr>
        <w:t>College of Marin (COM) will be holding its annual Commencement and Transfer Recognition Ceremony in person this year, after two years of celebrating the event virtually because of the pandemic.</w:t>
      </w:r>
    </w:p>
    <w:p w14:paraId="1E73BA59" w14:textId="58C0A6BF" w:rsidR="003A189C" w:rsidRDefault="003A189C" w:rsidP="003A189C">
      <w:pPr>
        <w:shd w:val="clear" w:color="auto" w:fill="FFFFFF"/>
        <w:spacing w:after="0" w:line="240" w:lineRule="auto"/>
        <w:rPr>
          <w:color w:val="002060"/>
        </w:rPr>
      </w:pPr>
    </w:p>
    <w:p w14:paraId="4E77B932" w14:textId="77777777" w:rsidR="00A166B7" w:rsidRPr="00A166B7" w:rsidRDefault="00A166B7" w:rsidP="00A166B7">
      <w:pPr>
        <w:shd w:val="clear" w:color="auto" w:fill="FFFFFF"/>
        <w:spacing w:after="0" w:line="240" w:lineRule="auto"/>
        <w:rPr>
          <w:b/>
          <w:bCs/>
          <w:color w:val="002060"/>
        </w:rPr>
      </w:pPr>
      <w:r w:rsidRPr="00A166B7">
        <w:rPr>
          <w:b/>
          <w:bCs/>
          <w:color w:val="002060"/>
        </w:rPr>
        <w:t>Bank of Marin Makes Donation to Santa Rosa City Schools</w:t>
      </w:r>
    </w:p>
    <w:p w14:paraId="71C9D2FD" w14:textId="7C109CCD" w:rsidR="003A189C" w:rsidRDefault="00A166B7" w:rsidP="00A166B7">
      <w:pPr>
        <w:shd w:val="clear" w:color="auto" w:fill="FFFFFF"/>
        <w:spacing w:after="0" w:line="240" w:lineRule="auto"/>
        <w:rPr>
          <w:color w:val="002060"/>
        </w:rPr>
      </w:pPr>
      <w:r w:rsidRPr="00A166B7">
        <w:rPr>
          <w:color w:val="002060"/>
        </w:rPr>
        <w:t>Bank of Marin is the newest partner with Santa Rosa City Schools. They presented them with a substantial investment, sharing their vision of providing equitable enrichment opportunities for students most in need.</w:t>
      </w:r>
    </w:p>
    <w:p w14:paraId="245C5B9C" w14:textId="06334252" w:rsidR="00A166B7" w:rsidRDefault="00A166B7" w:rsidP="00A166B7">
      <w:pPr>
        <w:shd w:val="clear" w:color="auto" w:fill="FFFFFF"/>
        <w:spacing w:after="0" w:line="240" w:lineRule="auto"/>
        <w:rPr>
          <w:color w:val="002060"/>
        </w:rPr>
      </w:pPr>
    </w:p>
    <w:p w14:paraId="253BA059" w14:textId="77777777" w:rsidR="00A166B7" w:rsidRPr="00A166B7" w:rsidRDefault="00A166B7" w:rsidP="00A166B7">
      <w:pPr>
        <w:shd w:val="clear" w:color="auto" w:fill="FFFFFF"/>
        <w:spacing w:after="0" w:line="240" w:lineRule="auto"/>
        <w:rPr>
          <w:b/>
          <w:bCs/>
          <w:color w:val="002060"/>
        </w:rPr>
      </w:pPr>
      <w:r w:rsidRPr="00A166B7">
        <w:rPr>
          <w:b/>
          <w:bCs/>
          <w:color w:val="002060"/>
        </w:rPr>
        <w:t>Basin Street Properties Welcomes Guardian Angel Home Care to Stony Point Campus</w:t>
      </w:r>
    </w:p>
    <w:p w14:paraId="778404AD" w14:textId="73CD8603" w:rsidR="00A166B7" w:rsidRDefault="00A166B7" w:rsidP="00A166B7">
      <w:pPr>
        <w:shd w:val="clear" w:color="auto" w:fill="FFFFFF"/>
        <w:spacing w:after="0" w:line="240" w:lineRule="auto"/>
        <w:rPr>
          <w:color w:val="002060"/>
        </w:rPr>
      </w:pPr>
      <w:r w:rsidRPr="00A166B7">
        <w:rPr>
          <w:color w:val="002060"/>
        </w:rPr>
        <w:t>Basin Street Properties, a prominent real estate investment, development, and management firm, is pleased to announce Guardian Angel Home Care has signed a lease at Stony Point Campus, premier office park in Santa Rosa, known for its unique campus-like environment.</w:t>
      </w:r>
    </w:p>
    <w:p w14:paraId="2E9B1B00" w14:textId="0F6796DC" w:rsidR="00A166B7" w:rsidRDefault="00A166B7" w:rsidP="00A166B7">
      <w:pPr>
        <w:shd w:val="clear" w:color="auto" w:fill="FFFFFF"/>
        <w:spacing w:after="0" w:line="240" w:lineRule="auto"/>
        <w:rPr>
          <w:color w:val="002060"/>
        </w:rPr>
      </w:pPr>
    </w:p>
    <w:p w14:paraId="43F02EB2" w14:textId="77777777" w:rsidR="00A166B7" w:rsidRPr="00A166B7" w:rsidRDefault="00A166B7" w:rsidP="00A166B7">
      <w:pPr>
        <w:shd w:val="clear" w:color="auto" w:fill="FFFFFF"/>
        <w:spacing w:after="0" w:line="240" w:lineRule="auto"/>
        <w:rPr>
          <w:b/>
          <w:bCs/>
          <w:color w:val="002060"/>
        </w:rPr>
      </w:pPr>
      <w:r w:rsidRPr="00A166B7">
        <w:rPr>
          <w:b/>
          <w:bCs/>
          <w:color w:val="002060"/>
        </w:rPr>
        <w:lastRenderedPageBreak/>
        <w:t>BioMarin, Ultragenyx, and Other Biotechnology Companies May be Getting Campus Expansion in Novato</w:t>
      </w:r>
    </w:p>
    <w:p w14:paraId="141330D2" w14:textId="52E40748" w:rsidR="00A166B7" w:rsidRDefault="00A166B7" w:rsidP="00A166B7">
      <w:pPr>
        <w:shd w:val="clear" w:color="auto" w:fill="FFFFFF"/>
        <w:spacing w:after="0" w:line="240" w:lineRule="auto"/>
        <w:rPr>
          <w:color w:val="002060"/>
        </w:rPr>
      </w:pPr>
      <w:r w:rsidRPr="00A166B7">
        <w:rPr>
          <w:color w:val="002060"/>
        </w:rPr>
        <w:t>Novato is looking to augment its status as a North Bay biotechnology hub under a proposal that could double the footprint of its life sciences campus near Bel Marin Keys.</w:t>
      </w:r>
    </w:p>
    <w:p w14:paraId="10F847BA" w14:textId="1FE453A2" w:rsidR="00A166B7" w:rsidRDefault="00A166B7" w:rsidP="00A166B7">
      <w:pPr>
        <w:shd w:val="clear" w:color="auto" w:fill="FFFFFF"/>
        <w:spacing w:after="0" w:line="240" w:lineRule="auto"/>
        <w:rPr>
          <w:color w:val="002060"/>
        </w:rPr>
      </w:pPr>
    </w:p>
    <w:p w14:paraId="13CA85D6" w14:textId="77777777" w:rsidR="00A166B7" w:rsidRPr="00A166B7" w:rsidRDefault="00A166B7" w:rsidP="00A166B7">
      <w:pPr>
        <w:shd w:val="clear" w:color="auto" w:fill="FFFFFF"/>
        <w:spacing w:after="0" w:line="240" w:lineRule="auto"/>
        <w:rPr>
          <w:b/>
          <w:bCs/>
          <w:color w:val="002060"/>
        </w:rPr>
      </w:pPr>
      <w:proofErr w:type="spellStart"/>
      <w:r w:rsidRPr="00A166B7">
        <w:rPr>
          <w:b/>
          <w:bCs/>
          <w:color w:val="002060"/>
        </w:rPr>
        <w:t>TekTailor</w:t>
      </w:r>
      <w:proofErr w:type="spellEnd"/>
      <w:r w:rsidRPr="00A166B7">
        <w:rPr>
          <w:b/>
          <w:bCs/>
          <w:color w:val="002060"/>
        </w:rPr>
        <w:t xml:space="preserve"> Participates in the Free Fix-It Fair</w:t>
      </w:r>
    </w:p>
    <w:p w14:paraId="15693603" w14:textId="68BBD4A9" w:rsidR="00A166B7" w:rsidRDefault="00A166B7" w:rsidP="00A166B7">
      <w:pPr>
        <w:shd w:val="clear" w:color="auto" w:fill="FFFFFF"/>
        <w:spacing w:after="0" w:line="240" w:lineRule="auto"/>
        <w:rPr>
          <w:color w:val="002060"/>
        </w:rPr>
      </w:pPr>
      <w:r w:rsidRPr="00A166B7">
        <w:rPr>
          <w:color w:val="002060"/>
        </w:rPr>
        <w:t xml:space="preserve">A woman with a wobbly lamp said the waste bin might be the best place for it, but she wanted appliance repairman Farid Asef to </w:t>
      </w:r>
      <w:proofErr w:type="gramStart"/>
      <w:r w:rsidRPr="00A166B7">
        <w:rPr>
          <w:color w:val="002060"/>
        </w:rPr>
        <w:t>take a look</w:t>
      </w:r>
      <w:proofErr w:type="gramEnd"/>
      <w:r w:rsidRPr="00A166B7">
        <w:rPr>
          <w:color w:val="002060"/>
        </w:rPr>
        <w:t xml:space="preserve"> just in case.</w:t>
      </w:r>
    </w:p>
    <w:p w14:paraId="0B04F2D9" w14:textId="77777777" w:rsidR="00A166B7" w:rsidRPr="00A166B7" w:rsidRDefault="00A166B7" w:rsidP="00A166B7">
      <w:pPr>
        <w:shd w:val="clear" w:color="auto" w:fill="FFFFFF"/>
        <w:spacing w:after="0" w:line="240" w:lineRule="auto"/>
        <w:rPr>
          <w:color w:val="002060"/>
        </w:rPr>
      </w:pPr>
    </w:p>
    <w:p w14:paraId="273FC593" w14:textId="0B484F0C" w:rsidR="00A166B7" w:rsidRPr="00A166B7" w:rsidRDefault="00A166B7" w:rsidP="00A166B7">
      <w:pPr>
        <w:shd w:val="clear" w:color="auto" w:fill="FFFFFF"/>
        <w:spacing w:after="0" w:line="240" w:lineRule="auto"/>
        <w:rPr>
          <w:b/>
          <w:bCs/>
          <w:color w:val="002060"/>
        </w:rPr>
      </w:pPr>
      <w:r w:rsidRPr="00A166B7">
        <w:rPr>
          <w:b/>
          <w:bCs/>
          <w:color w:val="002060"/>
        </w:rPr>
        <w:t>The LIME Foundation’s Believe in the Dream Event Announced!</w:t>
      </w:r>
    </w:p>
    <w:p w14:paraId="700D469D" w14:textId="27463B5F" w:rsidR="00A166B7" w:rsidRDefault="00A166B7" w:rsidP="00A166B7">
      <w:pPr>
        <w:shd w:val="clear" w:color="auto" w:fill="FFFFFF"/>
        <w:spacing w:after="0" w:line="240" w:lineRule="auto"/>
        <w:rPr>
          <w:color w:val="002060"/>
        </w:rPr>
      </w:pPr>
      <w:r>
        <w:rPr>
          <w:color w:val="002060"/>
        </w:rPr>
        <w:t xml:space="preserve">Join The LIME Foundation on Thursday, September 8, </w:t>
      </w:r>
      <w:r w:rsidR="00685B67">
        <w:rPr>
          <w:color w:val="002060"/>
        </w:rPr>
        <w:t>2022, for a wonderful night!</w:t>
      </w:r>
    </w:p>
    <w:p w14:paraId="31CF57C1" w14:textId="7A6645AD" w:rsidR="00685B67" w:rsidRDefault="00685B67" w:rsidP="00A166B7">
      <w:pPr>
        <w:shd w:val="clear" w:color="auto" w:fill="FFFFFF"/>
        <w:spacing w:after="0" w:line="240" w:lineRule="auto"/>
        <w:rPr>
          <w:color w:val="002060"/>
        </w:rPr>
      </w:pPr>
    </w:p>
    <w:p w14:paraId="0699465B" w14:textId="77777777" w:rsidR="00685B67" w:rsidRPr="00685B67" w:rsidRDefault="00685B67" w:rsidP="00685B67">
      <w:pPr>
        <w:shd w:val="clear" w:color="auto" w:fill="FFFFFF"/>
        <w:spacing w:after="0" w:line="240" w:lineRule="auto"/>
        <w:rPr>
          <w:b/>
          <w:bCs/>
          <w:color w:val="002060"/>
        </w:rPr>
      </w:pPr>
      <w:r w:rsidRPr="00685B67">
        <w:rPr>
          <w:b/>
          <w:bCs/>
          <w:color w:val="002060"/>
        </w:rPr>
        <w:t>Northern California Public Media Honored as One of the Edward R. Murrow Award Winners</w:t>
      </w:r>
    </w:p>
    <w:p w14:paraId="408BF163" w14:textId="6F98F520" w:rsidR="00685B67" w:rsidRDefault="00685B67" w:rsidP="00685B67">
      <w:pPr>
        <w:shd w:val="clear" w:color="auto" w:fill="FFFFFF"/>
        <w:spacing w:after="0" w:line="240" w:lineRule="auto"/>
        <w:rPr>
          <w:color w:val="002060"/>
        </w:rPr>
      </w:pPr>
      <w:r w:rsidRPr="00685B67">
        <w:rPr>
          <w:color w:val="002060"/>
        </w:rPr>
        <w:t>In the radio large market category, the California Newsroom won the award for Continuing Coverage for the story Bankrupt.</w:t>
      </w:r>
    </w:p>
    <w:p w14:paraId="5A00C4E2" w14:textId="6A8E0078" w:rsidR="00685B67" w:rsidRDefault="00685B67" w:rsidP="00685B67">
      <w:pPr>
        <w:shd w:val="clear" w:color="auto" w:fill="FFFFFF"/>
        <w:spacing w:after="0" w:line="240" w:lineRule="auto"/>
        <w:rPr>
          <w:color w:val="002060"/>
        </w:rPr>
      </w:pPr>
    </w:p>
    <w:p w14:paraId="1ADC175F" w14:textId="77777777" w:rsidR="00685B67" w:rsidRPr="00685B67" w:rsidRDefault="00685B67" w:rsidP="00685B67">
      <w:pPr>
        <w:shd w:val="clear" w:color="auto" w:fill="FFFFFF"/>
        <w:spacing w:after="0" w:line="240" w:lineRule="auto"/>
        <w:rPr>
          <w:b/>
          <w:bCs/>
          <w:color w:val="002060"/>
        </w:rPr>
      </w:pPr>
      <w:r w:rsidRPr="00685B67">
        <w:rPr>
          <w:b/>
          <w:bCs/>
          <w:color w:val="002060"/>
        </w:rPr>
        <w:t>Northern California Public Media’s Announcement of Election of New Officers</w:t>
      </w:r>
    </w:p>
    <w:p w14:paraId="64B4EAC9" w14:textId="284FDF41" w:rsidR="00685B67" w:rsidRDefault="00685B67" w:rsidP="00685B67">
      <w:pPr>
        <w:shd w:val="clear" w:color="auto" w:fill="FFFFFF"/>
        <w:spacing w:after="0" w:line="240" w:lineRule="auto"/>
        <w:rPr>
          <w:color w:val="002060"/>
        </w:rPr>
      </w:pPr>
      <w:r w:rsidRPr="00685B67">
        <w:rPr>
          <w:color w:val="002060"/>
        </w:rPr>
        <w:t>The Independent Public Television Station Association announces the election of new officers.</w:t>
      </w:r>
    </w:p>
    <w:p w14:paraId="1B34857A" w14:textId="48F14A06" w:rsidR="00685B67" w:rsidRDefault="00685B67" w:rsidP="00685B67">
      <w:pPr>
        <w:shd w:val="clear" w:color="auto" w:fill="FFFFFF"/>
        <w:spacing w:after="0" w:line="240" w:lineRule="auto"/>
        <w:rPr>
          <w:color w:val="002060"/>
        </w:rPr>
      </w:pPr>
    </w:p>
    <w:p w14:paraId="1CD668A7" w14:textId="77777777" w:rsidR="00685B67" w:rsidRPr="00685B67" w:rsidRDefault="00685B67" w:rsidP="00685B67">
      <w:pPr>
        <w:shd w:val="clear" w:color="auto" w:fill="FFFFFF"/>
        <w:spacing w:after="0" w:line="240" w:lineRule="auto"/>
        <w:rPr>
          <w:b/>
          <w:bCs/>
          <w:color w:val="002060"/>
        </w:rPr>
      </w:pPr>
      <w:r w:rsidRPr="00685B67">
        <w:rPr>
          <w:b/>
          <w:bCs/>
          <w:color w:val="002060"/>
        </w:rPr>
        <w:t>Marin Sonoma Impact Ventures Bets on Local Startups</w:t>
      </w:r>
    </w:p>
    <w:p w14:paraId="6BB1A490" w14:textId="1B095A04" w:rsidR="00685B67" w:rsidRDefault="00685B67" w:rsidP="00685B67">
      <w:pPr>
        <w:shd w:val="clear" w:color="auto" w:fill="FFFFFF"/>
        <w:spacing w:after="0" w:line="240" w:lineRule="auto"/>
        <w:rPr>
          <w:color w:val="002060"/>
        </w:rPr>
      </w:pPr>
      <w:r w:rsidRPr="00685B67">
        <w:rPr>
          <w:color w:val="002060"/>
        </w:rPr>
        <w:t>A business venture with a dual goal of helping startups in Marin and Sonoma counties with networking and financing needs has been gaining momentum since launching at the height of the pandemic.</w:t>
      </w:r>
    </w:p>
    <w:p w14:paraId="50CF1E53" w14:textId="34CB2BF2" w:rsidR="00685B67" w:rsidRDefault="00685B67" w:rsidP="00685B67">
      <w:pPr>
        <w:shd w:val="clear" w:color="auto" w:fill="FFFFFF"/>
        <w:spacing w:after="0" w:line="240" w:lineRule="auto"/>
        <w:rPr>
          <w:color w:val="002060"/>
        </w:rPr>
      </w:pPr>
    </w:p>
    <w:p w14:paraId="7161BBED" w14:textId="73FB554B" w:rsidR="00685B67" w:rsidRPr="00C72653" w:rsidRDefault="00685B67" w:rsidP="00685B67">
      <w:pPr>
        <w:shd w:val="clear" w:color="auto" w:fill="FFFFFF"/>
        <w:spacing w:after="0" w:line="240" w:lineRule="auto"/>
        <w:rPr>
          <w:b/>
          <w:bCs/>
          <w:color w:val="002060"/>
        </w:rPr>
      </w:pPr>
      <w:r w:rsidRPr="00C72653">
        <w:rPr>
          <w:b/>
          <w:bCs/>
          <w:color w:val="002060"/>
        </w:rPr>
        <w:t>Burbank Housing Starting Construction at the Former Journey’s End Mobile Home Park Location</w:t>
      </w:r>
    </w:p>
    <w:p w14:paraId="0C040307" w14:textId="4BCCEBA6" w:rsidR="00685B67" w:rsidRDefault="00C72653" w:rsidP="00685B67">
      <w:pPr>
        <w:shd w:val="clear" w:color="auto" w:fill="FFFFFF"/>
        <w:spacing w:after="0" w:line="240" w:lineRule="auto"/>
        <w:rPr>
          <w:color w:val="002060"/>
        </w:rPr>
      </w:pPr>
      <w:r>
        <w:rPr>
          <w:color w:val="002060"/>
        </w:rPr>
        <w:t>Construction underway at the former journey’s end mobile home park destroyed by the 2017 Tubbs Fire.</w:t>
      </w:r>
    </w:p>
    <w:p w14:paraId="0F792270" w14:textId="352AE214" w:rsidR="00C72653" w:rsidRDefault="00C72653" w:rsidP="00685B67">
      <w:pPr>
        <w:shd w:val="clear" w:color="auto" w:fill="FFFFFF"/>
        <w:spacing w:after="0" w:line="240" w:lineRule="auto"/>
        <w:rPr>
          <w:color w:val="002060"/>
        </w:rPr>
      </w:pPr>
    </w:p>
    <w:p w14:paraId="674C8D43" w14:textId="77777777" w:rsidR="00C72653" w:rsidRPr="00C72653" w:rsidRDefault="00C72653" w:rsidP="00C72653">
      <w:pPr>
        <w:shd w:val="clear" w:color="auto" w:fill="FFFFFF"/>
        <w:spacing w:after="0" w:line="240" w:lineRule="auto"/>
        <w:rPr>
          <w:b/>
          <w:bCs/>
          <w:color w:val="002060"/>
        </w:rPr>
      </w:pPr>
      <w:r w:rsidRPr="00C72653">
        <w:rPr>
          <w:b/>
          <w:bCs/>
          <w:color w:val="002060"/>
        </w:rPr>
        <w:t>Sonoma County Winegrowers’ Karissa Kruse is Farming for the Future</w:t>
      </w:r>
    </w:p>
    <w:p w14:paraId="492FE65E" w14:textId="778D3436" w:rsidR="00C72653" w:rsidRDefault="00C72653" w:rsidP="00C72653">
      <w:pPr>
        <w:shd w:val="clear" w:color="auto" w:fill="FFFFFF"/>
        <w:spacing w:after="0" w:line="240" w:lineRule="auto"/>
        <w:rPr>
          <w:color w:val="002060"/>
        </w:rPr>
      </w:pPr>
      <w:r w:rsidRPr="00C72653">
        <w:rPr>
          <w:color w:val="002060"/>
        </w:rPr>
        <w:t>Have you ever wondered how the farm of the future will look? Karissa Kruse, President of Sonoma County Winegrowers, will be sharing her insights on improving climate adaptation best practices by leveraging the latest innovation and technology at the Future Drinks Expo 2022</w:t>
      </w:r>
      <w:r>
        <w:rPr>
          <w:color w:val="002060"/>
        </w:rPr>
        <w:t>.</w:t>
      </w:r>
    </w:p>
    <w:p w14:paraId="7F18F872" w14:textId="7C001EED" w:rsidR="00C72653" w:rsidRDefault="00C72653" w:rsidP="00C72653">
      <w:pPr>
        <w:shd w:val="clear" w:color="auto" w:fill="FFFFFF"/>
        <w:spacing w:after="0" w:line="240" w:lineRule="auto"/>
        <w:rPr>
          <w:color w:val="002060"/>
        </w:rPr>
      </w:pPr>
    </w:p>
    <w:p w14:paraId="3A5FBE01" w14:textId="77777777" w:rsidR="00C72653" w:rsidRPr="00C72653" w:rsidRDefault="00C72653" w:rsidP="00C72653">
      <w:pPr>
        <w:shd w:val="clear" w:color="auto" w:fill="FFFFFF"/>
        <w:spacing w:after="0" w:line="240" w:lineRule="auto"/>
        <w:rPr>
          <w:b/>
          <w:bCs/>
          <w:color w:val="002060"/>
        </w:rPr>
      </w:pPr>
      <w:r w:rsidRPr="00C72653">
        <w:rPr>
          <w:b/>
          <w:bCs/>
          <w:color w:val="002060"/>
        </w:rPr>
        <w:t>Cornerstone Properties Working on Housing and Child Care in New Downtown Santa Rosa Development</w:t>
      </w:r>
    </w:p>
    <w:p w14:paraId="7B2FCC47" w14:textId="73BCC6A9" w:rsidR="00C72653" w:rsidRDefault="00C72653" w:rsidP="00C72653">
      <w:pPr>
        <w:shd w:val="clear" w:color="auto" w:fill="FFFFFF"/>
        <w:spacing w:after="0" w:line="240" w:lineRule="auto"/>
        <w:rPr>
          <w:color w:val="002060"/>
        </w:rPr>
      </w:pPr>
      <w:r w:rsidRPr="00C72653">
        <w:rPr>
          <w:color w:val="002060"/>
        </w:rPr>
        <w:t>Cornerstone Properties, a North Bay property owner, is developing a landmark housing project in Santa Rosa’s downtown core at 566 Ross Street and has announced a significant community benefit as a component of the development.</w:t>
      </w:r>
    </w:p>
    <w:p w14:paraId="65E5058D" w14:textId="77777777" w:rsidR="00C46E19" w:rsidRPr="00F97525" w:rsidRDefault="00C46E19" w:rsidP="00C46E19">
      <w:pPr>
        <w:spacing w:after="0" w:line="240" w:lineRule="auto"/>
        <w:ind w:left="-187"/>
        <w:jc w:val="center"/>
        <w:rPr>
          <w:rFonts w:ascii="Calibri" w:eastAsia="Arial" w:hAnsi="Calibri" w:cs="Times New Roman"/>
          <w:b/>
          <w:color w:val="D67133"/>
          <w:sz w:val="24"/>
          <w:szCs w:val="24"/>
        </w:rPr>
      </w:pPr>
      <w:r w:rsidRPr="00F97525">
        <w:rPr>
          <w:rFonts w:ascii="Calibri" w:eastAsia="Times New Roman" w:hAnsi="Calibri" w:cs="Times New Roman"/>
          <w:b/>
          <w:bCs/>
          <w:noProof/>
          <w:color w:val="D67133"/>
          <w:sz w:val="24"/>
          <w:szCs w:val="24"/>
        </w:rPr>
        <w:drawing>
          <wp:anchor distT="0" distB="0" distL="114300" distR="114300" simplePos="0" relativeHeight="251668480" behindDoc="1" locked="0" layoutInCell="1" allowOverlap="1" wp14:anchorId="167CB923" wp14:editId="49D730B5">
            <wp:simplePos x="0" y="0"/>
            <wp:positionH relativeFrom="margin">
              <wp:posOffset>2579427</wp:posOffset>
            </wp:positionH>
            <wp:positionV relativeFrom="paragraph">
              <wp:posOffset>6966</wp:posOffset>
            </wp:positionV>
            <wp:extent cx="784860" cy="536575"/>
            <wp:effectExtent l="0" t="0" r="0" b="0"/>
            <wp:wrapTight wrapText="bothSides">
              <wp:wrapPolygon edited="0">
                <wp:start x="4194" y="0"/>
                <wp:lineTo x="0" y="6902"/>
                <wp:lineTo x="0" y="16104"/>
                <wp:lineTo x="2097" y="20705"/>
                <wp:lineTo x="4194" y="20705"/>
                <wp:lineTo x="6816" y="20705"/>
                <wp:lineTo x="20971" y="18405"/>
                <wp:lineTo x="20971" y="5368"/>
                <wp:lineTo x="6816" y="0"/>
                <wp:lineTo x="4194" y="0"/>
              </wp:wrapPolygon>
            </wp:wrapTight>
            <wp:docPr id="9" name="Picture 9" descr="nb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c logo"/>
                    <pic:cNvPicPr>
                      <a:picLocks noChangeAspect="1" noChangeArrowheads="1"/>
                    </pic:cNvPicPr>
                  </pic:nvPicPr>
                  <pic:blipFill>
                    <a:blip r:embed="rId18" cstate="print"/>
                    <a:srcRect/>
                    <a:stretch>
                      <a:fillRect/>
                    </a:stretch>
                  </pic:blipFill>
                  <pic:spPr bwMode="auto">
                    <a:xfrm>
                      <a:off x="0" y="0"/>
                      <a:ext cx="784860"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12E8C3" w14:textId="77777777" w:rsidR="00C46E19" w:rsidRPr="00F97525" w:rsidRDefault="00C46E19" w:rsidP="00C46E19">
      <w:pPr>
        <w:spacing w:after="0" w:line="240" w:lineRule="auto"/>
        <w:jc w:val="center"/>
        <w:rPr>
          <w:rFonts w:ascii="Calibri" w:eastAsia="Arial" w:hAnsi="Calibri" w:cs="Times New Roman"/>
          <w:b/>
          <w:color w:val="D67133"/>
          <w:sz w:val="24"/>
          <w:szCs w:val="24"/>
        </w:rPr>
      </w:pPr>
    </w:p>
    <w:p w14:paraId="567841F4" w14:textId="77777777" w:rsidR="00C46E19" w:rsidRPr="00F97525" w:rsidRDefault="00C46E19" w:rsidP="00C46E19">
      <w:pPr>
        <w:spacing w:after="0" w:line="240" w:lineRule="auto"/>
        <w:jc w:val="center"/>
        <w:rPr>
          <w:rFonts w:ascii="Calibri" w:eastAsia="Arial" w:hAnsi="Calibri" w:cs="Times New Roman"/>
          <w:b/>
          <w:color w:val="D67133"/>
          <w:sz w:val="24"/>
          <w:szCs w:val="24"/>
        </w:rPr>
      </w:pPr>
    </w:p>
    <w:p w14:paraId="5E87018F" w14:textId="77777777" w:rsidR="00C46E19" w:rsidRPr="00F97525" w:rsidRDefault="00C46E19" w:rsidP="00C46E19">
      <w:pPr>
        <w:spacing w:after="0" w:line="192" w:lineRule="auto"/>
        <w:jc w:val="center"/>
        <w:rPr>
          <w:rFonts w:ascii="Calibri" w:eastAsia="Arial" w:hAnsi="Calibri" w:cs="Times New Roman"/>
          <w:b/>
          <w:color w:val="D67133"/>
          <w:sz w:val="24"/>
          <w:szCs w:val="24"/>
        </w:rPr>
      </w:pPr>
      <w:r w:rsidRPr="00F97525">
        <w:rPr>
          <w:rFonts w:ascii="Calibri" w:eastAsia="Arial" w:hAnsi="Calibri" w:cs="Times New Roman"/>
          <w:b/>
          <w:color w:val="D67133"/>
          <w:sz w:val="24"/>
          <w:szCs w:val="24"/>
        </w:rPr>
        <w:t xml:space="preserve">Who We </w:t>
      </w:r>
      <w:proofErr w:type="gramStart"/>
      <w:r w:rsidRPr="00F97525">
        <w:rPr>
          <w:rFonts w:ascii="Calibri" w:eastAsia="Arial" w:hAnsi="Calibri" w:cs="Times New Roman"/>
          <w:b/>
          <w:color w:val="D67133"/>
          <w:sz w:val="24"/>
          <w:szCs w:val="24"/>
        </w:rPr>
        <w:t>Are</w:t>
      </w:r>
      <w:proofErr w:type="gramEnd"/>
    </w:p>
    <w:p w14:paraId="7C53B592" w14:textId="77777777" w:rsidR="00C46E19" w:rsidRPr="00F97525" w:rsidRDefault="00C46E19" w:rsidP="00C46E19">
      <w:pPr>
        <w:spacing w:before="160" w:after="0" w:line="192" w:lineRule="auto"/>
        <w:ind w:left="-187"/>
        <w:jc w:val="center"/>
        <w:rPr>
          <w:rFonts w:ascii="Calibri" w:eastAsia="Arial" w:hAnsi="Calibri" w:cs="Times New Roman"/>
          <w:b/>
          <w:noProof/>
          <w:color w:val="002B5C"/>
          <w:sz w:val="24"/>
          <w:szCs w:val="24"/>
        </w:rPr>
      </w:pPr>
      <w:r w:rsidRPr="00F97525">
        <w:rPr>
          <w:rFonts w:ascii="Calibri" w:eastAsia="Arial" w:hAnsi="Calibri" w:cs="Arial"/>
          <w:color w:val="002B5C"/>
          <w:sz w:val="17"/>
          <w:szCs w:val="17"/>
        </w:rPr>
        <w:t xml:space="preserve">Over </w:t>
      </w:r>
      <w:r>
        <w:rPr>
          <w:rFonts w:ascii="Calibri" w:eastAsia="Arial" w:hAnsi="Calibri" w:cs="Arial"/>
          <w:color w:val="002B5C"/>
          <w:sz w:val="17"/>
          <w:szCs w:val="17"/>
        </w:rPr>
        <w:t>thirty</w:t>
      </w:r>
      <w:r w:rsidRPr="00F97525">
        <w:rPr>
          <w:rFonts w:ascii="Calibri" w:eastAsia="Arial" w:hAnsi="Calibri" w:cs="Arial"/>
          <w:color w:val="002B5C"/>
          <w:sz w:val="17"/>
          <w:szCs w:val="17"/>
        </w:rPr>
        <w:t xml:space="preserve"> years ago, business leaders founded the North Bay Leadership Council on a simple premise: We can accomplish more by working together. Today, the Council includes 54 leading employers in the North Bay. Our members represent a wide variety of businesses, </w:t>
      </w:r>
      <w:proofErr w:type="gramStart"/>
      <w:r w:rsidRPr="00F97525">
        <w:rPr>
          <w:rFonts w:ascii="Calibri" w:eastAsia="Arial" w:hAnsi="Calibri" w:cs="Arial"/>
          <w:color w:val="002B5C"/>
          <w:sz w:val="17"/>
          <w:szCs w:val="17"/>
        </w:rPr>
        <w:t>non-profits</w:t>
      </w:r>
      <w:proofErr w:type="gramEnd"/>
      <w:r w:rsidRPr="00F97525">
        <w:rPr>
          <w:rFonts w:ascii="Calibri" w:eastAsia="Arial" w:hAnsi="Calibri" w:cs="Arial"/>
          <w:color w:val="002B5C"/>
          <w:sz w:val="17"/>
          <w:szCs w:val="17"/>
        </w:rPr>
        <w:t xml:space="preserve"> and educational institutions, with a workforce in excess of 25,000.  As business and civic leaders, our goal is to promote sound public policy, </w:t>
      </w:r>
      <w:proofErr w:type="gramStart"/>
      <w:r w:rsidRPr="00F97525">
        <w:rPr>
          <w:rFonts w:ascii="Calibri" w:eastAsia="Arial" w:hAnsi="Calibri" w:cs="Arial"/>
          <w:color w:val="002B5C"/>
          <w:sz w:val="17"/>
          <w:szCs w:val="17"/>
        </w:rPr>
        <w:t>innovation</w:t>
      </w:r>
      <w:proofErr w:type="gramEnd"/>
      <w:r w:rsidRPr="00F97525">
        <w:rPr>
          <w:rFonts w:ascii="Calibri" w:eastAsia="Arial" w:hAnsi="Calibri" w:cs="Arial"/>
          <w:color w:val="002B5C"/>
          <w:sz w:val="17"/>
          <w:szCs w:val="17"/>
        </w:rPr>
        <w:t xml:space="preserve"> and sustainability to make our region a better place to live and work.  For more information:  Call 707.283.0028 / E-mail </w:t>
      </w:r>
      <w:hyperlink r:id="rId19" w:history="1">
        <w:r w:rsidRPr="00F97525">
          <w:rPr>
            <w:rFonts w:ascii="Calibri" w:eastAsia="Arial" w:hAnsi="Calibri" w:cs="Arial"/>
            <w:color w:val="0000FF"/>
            <w:sz w:val="17"/>
            <w:szCs w:val="17"/>
            <w:u w:val="single"/>
          </w:rPr>
          <w:t>info@northbayleadership.org</w:t>
        </w:r>
      </w:hyperlink>
    </w:p>
    <w:p w14:paraId="32698E16" w14:textId="77777777" w:rsidR="00C46E19" w:rsidRPr="00A93F2B" w:rsidRDefault="00C46E19" w:rsidP="00C46E19">
      <w:pPr>
        <w:spacing w:after="0" w:line="192" w:lineRule="auto"/>
        <w:jc w:val="center"/>
        <w:rPr>
          <w:rFonts w:cstheme="minorHAnsi"/>
          <w:b/>
          <w:bCs/>
          <w:color w:val="002060"/>
        </w:rPr>
      </w:pPr>
      <w:r w:rsidRPr="00F97525">
        <w:rPr>
          <w:rFonts w:ascii="Arial" w:eastAsia="Arial" w:hAnsi="Arial" w:cs="Times New Roman"/>
          <w:b/>
          <w:color w:val="D67133"/>
          <w:spacing w:val="60"/>
          <w:sz w:val="18"/>
          <w:szCs w:val="18"/>
        </w:rPr>
        <w:t>www.northbayleadership.org</w:t>
      </w:r>
      <w:r w:rsidRPr="0024575C">
        <w:rPr>
          <w:rFonts w:cstheme="minorHAnsi"/>
          <w:b/>
          <w:bCs/>
          <w:color w:val="002060"/>
        </w:rPr>
        <w:t xml:space="preserve"> </w:t>
      </w:r>
    </w:p>
    <w:p w14:paraId="06834ADF" w14:textId="77777777" w:rsidR="00C46E19" w:rsidRPr="00C46E19" w:rsidRDefault="00C46E19" w:rsidP="00BB0FE8">
      <w:pPr>
        <w:pStyle w:val="NoSpacing"/>
        <w:jc w:val="both"/>
        <w:rPr>
          <w:rFonts w:ascii="Arial" w:hAnsi="Arial" w:cs="Arial"/>
          <w:b/>
          <w:bCs/>
          <w:color w:val="ED7D31" w:themeColor="accent2"/>
          <w:sz w:val="26"/>
          <w:szCs w:val="26"/>
        </w:rPr>
      </w:pPr>
    </w:p>
    <w:sectPr w:rsidR="00C46E19" w:rsidRPr="00C4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334"/>
    <w:multiLevelType w:val="hybridMultilevel"/>
    <w:tmpl w:val="EF9A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2D18C1"/>
    <w:multiLevelType w:val="multilevel"/>
    <w:tmpl w:val="A182A9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2B10"/>
    <w:multiLevelType w:val="multilevel"/>
    <w:tmpl w:val="5C26AA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5190B"/>
    <w:multiLevelType w:val="multilevel"/>
    <w:tmpl w:val="DF22A7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D679B"/>
    <w:multiLevelType w:val="multilevel"/>
    <w:tmpl w:val="ED3490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5550B"/>
    <w:multiLevelType w:val="hybridMultilevel"/>
    <w:tmpl w:val="EF9A8C54"/>
    <w:lvl w:ilvl="0" w:tplc="04090001">
      <w:numFmt w:val="decimal"/>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873D30"/>
    <w:multiLevelType w:val="multilevel"/>
    <w:tmpl w:val="336636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477D6"/>
    <w:multiLevelType w:val="multilevel"/>
    <w:tmpl w:val="5FD4B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C0CC5"/>
    <w:multiLevelType w:val="hybridMultilevel"/>
    <w:tmpl w:val="42BA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53281"/>
    <w:multiLevelType w:val="multilevel"/>
    <w:tmpl w:val="59D0D3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2113890716">
    <w:abstractNumId w:val="9"/>
  </w:num>
  <w:num w:numId="2" w16cid:durableId="1190417085">
    <w:abstractNumId w:val="6"/>
  </w:num>
  <w:num w:numId="3" w16cid:durableId="1047140214">
    <w:abstractNumId w:val="4"/>
  </w:num>
  <w:num w:numId="4" w16cid:durableId="864564161">
    <w:abstractNumId w:val="1"/>
  </w:num>
  <w:num w:numId="5" w16cid:durableId="1116947630">
    <w:abstractNumId w:val="2"/>
  </w:num>
  <w:num w:numId="6" w16cid:durableId="2130395689">
    <w:abstractNumId w:val="7"/>
  </w:num>
  <w:num w:numId="7" w16cid:durableId="736127542">
    <w:abstractNumId w:val="3"/>
  </w:num>
  <w:num w:numId="8" w16cid:durableId="712193138">
    <w:abstractNumId w:val="5"/>
  </w:num>
  <w:num w:numId="9" w16cid:durableId="1162620052">
    <w:abstractNumId w:val="0"/>
  </w:num>
  <w:num w:numId="10" w16cid:durableId="630356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6D"/>
    <w:rsid w:val="000F5AAA"/>
    <w:rsid w:val="0010473B"/>
    <w:rsid w:val="001A4037"/>
    <w:rsid w:val="002535A8"/>
    <w:rsid w:val="002F74DD"/>
    <w:rsid w:val="003456E2"/>
    <w:rsid w:val="003877A1"/>
    <w:rsid w:val="003A189C"/>
    <w:rsid w:val="003D076D"/>
    <w:rsid w:val="003D12BB"/>
    <w:rsid w:val="004A4430"/>
    <w:rsid w:val="005A7973"/>
    <w:rsid w:val="005A7DC2"/>
    <w:rsid w:val="00601079"/>
    <w:rsid w:val="00685B67"/>
    <w:rsid w:val="00710110"/>
    <w:rsid w:val="00764C35"/>
    <w:rsid w:val="00767A68"/>
    <w:rsid w:val="00782110"/>
    <w:rsid w:val="00850A5D"/>
    <w:rsid w:val="008E044B"/>
    <w:rsid w:val="008F30AD"/>
    <w:rsid w:val="00914691"/>
    <w:rsid w:val="009878E3"/>
    <w:rsid w:val="009C302E"/>
    <w:rsid w:val="00A166B7"/>
    <w:rsid w:val="00A55183"/>
    <w:rsid w:val="00A730BF"/>
    <w:rsid w:val="00AE3481"/>
    <w:rsid w:val="00B673BC"/>
    <w:rsid w:val="00B740E8"/>
    <w:rsid w:val="00BB0FE8"/>
    <w:rsid w:val="00C154D0"/>
    <w:rsid w:val="00C46E19"/>
    <w:rsid w:val="00C72653"/>
    <w:rsid w:val="00C81A27"/>
    <w:rsid w:val="00CD28D5"/>
    <w:rsid w:val="00DC066B"/>
    <w:rsid w:val="00DE7BD7"/>
    <w:rsid w:val="00E51212"/>
    <w:rsid w:val="00E558AB"/>
    <w:rsid w:val="00F4134B"/>
    <w:rsid w:val="00F70050"/>
    <w:rsid w:val="00FC4175"/>
    <w:rsid w:val="00FC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B6A7"/>
  <w15:chartTrackingRefBased/>
  <w15:docId w15:val="{52D7EBB2-E494-4CD7-BB12-7DBD2CCA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76D"/>
    <w:pPr>
      <w:spacing w:after="0" w:line="240" w:lineRule="auto"/>
    </w:pPr>
  </w:style>
  <w:style w:type="character" w:styleId="Hyperlink">
    <w:name w:val="Hyperlink"/>
    <w:basedOn w:val="DefaultParagraphFont"/>
    <w:uiPriority w:val="99"/>
    <w:unhideWhenUsed/>
    <w:rsid w:val="003D076D"/>
    <w:rPr>
      <w:color w:val="0563C1" w:themeColor="hyperlink"/>
      <w:u w:val="single"/>
    </w:rPr>
  </w:style>
  <w:style w:type="character" w:styleId="UnresolvedMention">
    <w:name w:val="Unresolved Mention"/>
    <w:basedOn w:val="DefaultParagraphFont"/>
    <w:uiPriority w:val="99"/>
    <w:semiHidden/>
    <w:unhideWhenUsed/>
    <w:rsid w:val="003D076D"/>
    <w:rPr>
      <w:color w:val="605E5C"/>
      <w:shd w:val="clear" w:color="auto" w:fill="E1DFDD"/>
    </w:rPr>
  </w:style>
  <w:style w:type="character" w:styleId="FollowedHyperlink">
    <w:name w:val="FollowedHyperlink"/>
    <w:basedOn w:val="DefaultParagraphFont"/>
    <w:uiPriority w:val="99"/>
    <w:semiHidden/>
    <w:unhideWhenUsed/>
    <w:rsid w:val="00CD28D5"/>
    <w:rPr>
      <w:color w:val="954F72" w:themeColor="followedHyperlink"/>
      <w:u w:val="single"/>
    </w:rPr>
  </w:style>
  <w:style w:type="paragraph" w:styleId="PlainText">
    <w:name w:val="Plain Text"/>
    <w:basedOn w:val="Normal"/>
    <w:link w:val="PlainTextChar"/>
    <w:uiPriority w:val="99"/>
    <w:unhideWhenUsed/>
    <w:rsid w:val="00C46E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6E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38">
      <w:bodyDiv w:val="1"/>
      <w:marLeft w:val="0"/>
      <w:marRight w:val="0"/>
      <w:marTop w:val="0"/>
      <w:marBottom w:val="0"/>
      <w:divBdr>
        <w:top w:val="none" w:sz="0" w:space="0" w:color="auto"/>
        <w:left w:val="none" w:sz="0" w:space="0" w:color="auto"/>
        <w:bottom w:val="none" w:sz="0" w:space="0" w:color="auto"/>
        <w:right w:val="none" w:sz="0" w:space="0" w:color="auto"/>
      </w:divBdr>
    </w:div>
    <w:div w:id="178082810">
      <w:bodyDiv w:val="1"/>
      <w:marLeft w:val="0"/>
      <w:marRight w:val="0"/>
      <w:marTop w:val="0"/>
      <w:marBottom w:val="0"/>
      <w:divBdr>
        <w:top w:val="none" w:sz="0" w:space="0" w:color="auto"/>
        <w:left w:val="none" w:sz="0" w:space="0" w:color="auto"/>
        <w:bottom w:val="none" w:sz="0" w:space="0" w:color="auto"/>
        <w:right w:val="none" w:sz="0" w:space="0" w:color="auto"/>
      </w:divBdr>
      <w:divsChild>
        <w:div w:id="326441010">
          <w:marLeft w:val="0"/>
          <w:marRight w:val="0"/>
          <w:marTop w:val="0"/>
          <w:marBottom w:val="0"/>
          <w:divBdr>
            <w:top w:val="single" w:sz="2" w:space="0" w:color="CCD2D9"/>
            <w:left w:val="single" w:sz="2" w:space="0" w:color="CCD2D9"/>
            <w:bottom w:val="single" w:sz="2" w:space="0" w:color="CCD2D9"/>
            <w:right w:val="single" w:sz="2" w:space="0" w:color="CCD2D9"/>
          </w:divBdr>
          <w:divsChild>
            <w:div w:id="520318604">
              <w:marLeft w:val="0"/>
              <w:marRight w:val="0"/>
              <w:marTop w:val="0"/>
              <w:marBottom w:val="0"/>
              <w:divBdr>
                <w:top w:val="single" w:sz="2" w:space="0" w:color="CCD2D9"/>
                <w:left w:val="single" w:sz="2" w:space="0" w:color="CCD2D9"/>
                <w:bottom w:val="single" w:sz="2" w:space="0" w:color="CCD2D9"/>
                <w:right w:val="single" w:sz="2" w:space="0" w:color="CCD2D9"/>
              </w:divBdr>
              <w:divsChild>
                <w:div w:id="1191457276">
                  <w:marLeft w:val="0"/>
                  <w:marRight w:val="0"/>
                  <w:marTop w:val="0"/>
                  <w:marBottom w:val="0"/>
                  <w:divBdr>
                    <w:top w:val="single" w:sz="2" w:space="0" w:color="CCD2D9"/>
                    <w:left w:val="single" w:sz="2" w:space="0" w:color="CCD2D9"/>
                    <w:bottom w:val="single" w:sz="2" w:space="0" w:color="CCD2D9"/>
                    <w:right w:val="single" w:sz="2" w:space="0" w:color="CCD2D9"/>
                  </w:divBdr>
                </w:div>
              </w:divsChild>
            </w:div>
          </w:divsChild>
        </w:div>
        <w:div w:id="1855067468">
          <w:marLeft w:val="0"/>
          <w:marRight w:val="0"/>
          <w:marTop w:val="0"/>
          <w:marBottom w:val="0"/>
          <w:divBdr>
            <w:top w:val="single" w:sz="2" w:space="0" w:color="CCD2D9"/>
            <w:left w:val="single" w:sz="2" w:space="0" w:color="CCD2D9"/>
            <w:bottom w:val="single" w:sz="2" w:space="0" w:color="CCD2D9"/>
            <w:right w:val="single" w:sz="2" w:space="0" w:color="CCD2D9"/>
          </w:divBdr>
          <w:divsChild>
            <w:div w:id="321472556">
              <w:marLeft w:val="0"/>
              <w:marRight w:val="0"/>
              <w:marTop w:val="0"/>
              <w:marBottom w:val="0"/>
              <w:divBdr>
                <w:top w:val="single" w:sz="2" w:space="0" w:color="CCD2D9"/>
                <w:left w:val="single" w:sz="2" w:space="0" w:color="CCD2D9"/>
                <w:bottom w:val="single" w:sz="2" w:space="0" w:color="CCD2D9"/>
                <w:right w:val="single" w:sz="2" w:space="0" w:color="CCD2D9"/>
              </w:divBdr>
              <w:divsChild>
                <w:div w:id="1283070034">
                  <w:marLeft w:val="0"/>
                  <w:marRight w:val="0"/>
                  <w:marTop w:val="0"/>
                  <w:marBottom w:val="0"/>
                  <w:divBdr>
                    <w:top w:val="single" w:sz="2" w:space="0" w:color="CCD2D9"/>
                    <w:left w:val="single" w:sz="2" w:space="0" w:color="CCD2D9"/>
                    <w:bottom w:val="single" w:sz="2" w:space="0" w:color="CCD2D9"/>
                    <w:right w:val="single" w:sz="2" w:space="0" w:color="CCD2D9"/>
                  </w:divBdr>
                </w:div>
              </w:divsChild>
            </w:div>
          </w:divsChild>
        </w:div>
      </w:divsChild>
    </w:div>
    <w:div w:id="483662255">
      <w:bodyDiv w:val="1"/>
      <w:marLeft w:val="0"/>
      <w:marRight w:val="0"/>
      <w:marTop w:val="0"/>
      <w:marBottom w:val="0"/>
      <w:divBdr>
        <w:top w:val="none" w:sz="0" w:space="0" w:color="auto"/>
        <w:left w:val="none" w:sz="0" w:space="0" w:color="auto"/>
        <w:bottom w:val="none" w:sz="0" w:space="0" w:color="auto"/>
        <w:right w:val="none" w:sz="0" w:space="0" w:color="auto"/>
      </w:divBdr>
      <w:divsChild>
        <w:div w:id="1935892170">
          <w:marLeft w:val="0"/>
          <w:marRight w:val="0"/>
          <w:marTop w:val="0"/>
          <w:marBottom w:val="0"/>
          <w:divBdr>
            <w:top w:val="single" w:sz="2" w:space="0" w:color="CCD2D9"/>
            <w:left w:val="single" w:sz="2" w:space="0" w:color="CCD2D9"/>
            <w:bottom w:val="single" w:sz="2" w:space="0" w:color="CCD2D9"/>
            <w:right w:val="single" w:sz="2" w:space="0" w:color="CCD2D9"/>
          </w:divBdr>
          <w:divsChild>
            <w:div w:id="1798138570">
              <w:marLeft w:val="0"/>
              <w:marRight w:val="0"/>
              <w:marTop w:val="0"/>
              <w:marBottom w:val="0"/>
              <w:divBdr>
                <w:top w:val="single" w:sz="2" w:space="0" w:color="CCD2D9"/>
                <w:left w:val="single" w:sz="2" w:space="0" w:color="CCD2D9"/>
                <w:bottom w:val="single" w:sz="2" w:space="0" w:color="CCD2D9"/>
                <w:right w:val="single" w:sz="2" w:space="0" w:color="CCD2D9"/>
              </w:divBdr>
              <w:divsChild>
                <w:div w:id="1367753295">
                  <w:marLeft w:val="0"/>
                  <w:marRight w:val="0"/>
                  <w:marTop w:val="0"/>
                  <w:marBottom w:val="0"/>
                  <w:divBdr>
                    <w:top w:val="single" w:sz="2" w:space="0" w:color="CCD2D9"/>
                    <w:left w:val="single" w:sz="2" w:space="0" w:color="CCD2D9"/>
                    <w:bottom w:val="single" w:sz="2" w:space="0" w:color="CCD2D9"/>
                    <w:right w:val="single" w:sz="2" w:space="0" w:color="CCD2D9"/>
                  </w:divBdr>
                </w:div>
              </w:divsChild>
            </w:div>
          </w:divsChild>
        </w:div>
        <w:div w:id="1075396326">
          <w:marLeft w:val="0"/>
          <w:marRight w:val="0"/>
          <w:marTop w:val="0"/>
          <w:marBottom w:val="0"/>
          <w:divBdr>
            <w:top w:val="single" w:sz="2" w:space="0" w:color="CCD2D9"/>
            <w:left w:val="single" w:sz="2" w:space="0" w:color="CCD2D9"/>
            <w:bottom w:val="single" w:sz="2" w:space="0" w:color="CCD2D9"/>
            <w:right w:val="single" w:sz="2" w:space="0" w:color="CCD2D9"/>
          </w:divBdr>
          <w:divsChild>
            <w:div w:id="1634171230">
              <w:marLeft w:val="0"/>
              <w:marRight w:val="0"/>
              <w:marTop w:val="0"/>
              <w:marBottom w:val="0"/>
              <w:divBdr>
                <w:top w:val="single" w:sz="2" w:space="0" w:color="CCD2D9"/>
                <w:left w:val="single" w:sz="2" w:space="0" w:color="CCD2D9"/>
                <w:bottom w:val="single" w:sz="2" w:space="0" w:color="CCD2D9"/>
                <w:right w:val="single" w:sz="2" w:space="0" w:color="CCD2D9"/>
              </w:divBdr>
              <w:divsChild>
                <w:div w:id="139468484">
                  <w:marLeft w:val="0"/>
                  <w:marRight w:val="0"/>
                  <w:marTop w:val="0"/>
                  <w:marBottom w:val="0"/>
                  <w:divBdr>
                    <w:top w:val="single" w:sz="2" w:space="0" w:color="CCD2D9"/>
                    <w:left w:val="single" w:sz="2" w:space="0" w:color="CCD2D9"/>
                    <w:bottom w:val="single" w:sz="2" w:space="0" w:color="CCD2D9"/>
                    <w:right w:val="single" w:sz="2" w:space="0" w:color="CCD2D9"/>
                  </w:divBdr>
                </w:div>
              </w:divsChild>
            </w:div>
          </w:divsChild>
        </w:div>
      </w:divsChild>
    </w:div>
    <w:div w:id="984429713">
      <w:bodyDiv w:val="1"/>
      <w:marLeft w:val="0"/>
      <w:marRight w:val="0"/>
      <w:marTop w:val="0"/>
      <w:marBottom w:val="0"/>
      <w:divBdr>
        <w:top w:val="none" w:sz="0" w:space="0" w:color="auto"/>
        <w:left w:val="none" w:sz="0" w:space="0" w:color="auto"/>
        <w:bottom w:val="none" w:sz="0" w:space="0" w:color="auto"/>
        <w:right w:val="none" w:sz="0" w:space="0" w:color="auto"/>
      </w:divBdr>
    </w:div>
    <w:div w:id="1351225112">
      <w:bodyDiv w:val="1"/>
      <w:marLeft w:val="0"/>
      <w:marRight w:val="0"/>
      <w:marTop w:val="0"/>
      <w:marBottom w:val="0"/>
      <w:divBdr>
        <w:top w:val="none" w:sz="0" w:space="0" w:color="auto"/>
        <w:left w:val="none" w:sz="0" w:space="0" w:color="auto"/>
        <w:bottom w:val="none" w:sz="0" w:space="0" w:color="auto"/>
        <w:right w:val="none" w:sz="0" w:space="0" w:color="auto"/>
      </w:divBdr>
    </w:div>
    <w:div w:id="1552687790">
      <w:bodyDiv w:val="1"/>
      <w:marLeft w:val="0"/>
      <w:marRight w:val="0"/>
      <w:marTop w:val="0"/>
      <w:marBottom w:val="0"/>
      <w:divBdr>
        <w:top w:val="none" w:sz="0" w:space="0" w:color="auto"/>
        <w:left w:val="none" w:sz="0" w:space="0" w:color="auto"/>
        <w:bottom w:val="none" w:sz="0" w:space="0" w:color="auto"/>
        <w:right w:val="none" w:sz="0" w:space="0" w:color="auto"/>
      </w:divBdr>
    </w:div>
    <w:div w:id="1915166054">
      <w:bodyDiv w:val="1"/>
      <w:marLeft w:val="0"/>
      <w:marRight w:val="0"/>
      <w:marTop w:val="0"/>
      <w:marBottom w:val="0"/>
      <w:divBdr>
        <w:top w:val="none" w:sz="0" w:space="0" w:color="auto"/>
        <w:left w:val="none" w:sz="0" w:space="0" w:color="auto"/>
        <w:bottom w:val="none" w:sz="0" w:space="0" w:color="auto"/>
        <w:right w:val="none" w:sz="0" w:space="0" w:color="auto"/>
      </w:divBdr>
      <w:divsChild>
        <w:div w:id="1306351389">
          <w:marLeft w:val="0"/>
          <w:marRight w:val="0"/>
          <w:marTop w:val="0"/>
          <w:marBottom w:val="0"/>
          <w:divBdr>
            <w:top w:val="none" w:sz="0" w:space="0" w:color="auto"/>
            <w:left w:val="none" w:sz="0" w:space="0" w:color="auto"/>
            <w:bottom w:val="none" w:sz="0" w:space="0" w:color="auto"/>
            <w:right w:val="none" w:sz="0" w:space="0" w:color="auto"/>
          </w:divBdr>
          <w:divsChild>
            <w:div w:id="342905874">
              <w:marLeft w:val="0"/>
              <w:marRight w:val="0"/>
              <w:marTop w:val="0"/>
              <w:marBottom w:val="0"/>
              <w:divBdr>
                <w:top w:val="none" w:sz="0" w:space="0" w:color="auto"/>
                <w:left w:val="none" w:sz="0" w:space="0" w:color="auto"/>
                <w:bottom w:val="none" w:sz="0" w:space="0" w:color="auto"/>
                <w:right w:val="none" w:sz="0" w:space="0" w:color="auto"/>
              </w:divBdr>
              <w:divsChild>
                <w:div w:id="1584560115">
                  <w:marLeft w:val="0"/>
                  <w:marRight w:val="0"/>
                  <w:marTop w:val="0"/>
                  <w:marBottom w:val="0"/>
                  <w:divBdr>
                    <w:top w:val="none" w:sz="0" w:space="0" w:color="auto"/>
                    <w:left w:val="none" w:sz="0" w:space="0" w:color="auto"/>
                    <w:bottom w:val="none" w:sz="0" w:space="0" w:color="auto"/>
                    <w:right w:val="none" w:sz="0" w:space="0" w:color="auto"/>
                  </w:divBdr>
                </w:div>
                <w:div w:id="355498477">
                  <w:marLeft w:val="0"/>
                  <w:marRight w:val="0"/>
                  <w:marTop w:val="0"/>
                  <w:marBottom w:val="0"/>
                  <w:divBdr>
                    <w:top w:val="none" w:sz="0" w:space="0" w:color="auto"/>
                    <w:left w:val="none" w:sz="0" w:space="0" w:color="auto"/>
                    <w:bottom w:val="none" w:sz="0" w:space="0" w:color="auto"/>
                    <w:right w:val="none" w:sz="0" w:space="0" w:color="auto"/>
                  </w:divBdr>
                </w:div>
              </w:divsChild>
            </w:div>
            <w:div w:id="974332896">
              <w:marLeft w:val="0"/>
              <w:marRight w:val="0"/>
              <w:marTop w:val="0"/>
              <w:marBottom w:val="0"/>
              <w:divBdr>
                <w:top w:val="none" w:sz="0" w:space="0" w:color="auto"/>
                <w:left w:val="none" w:sz="0" w:space="0" w:color="auto"/>
                <w:bottom w:val="none" w:sz="0" w:space="0" w:color="auto"/>
                <w:right w:val="none" w:sz="0" w:space="0" w:color="auto"/>
              </w:divBdr>
              <w:divsChild>
                <w:div w:id="1462109756">
                  <w:marLeft w:val="0"/>
                  <w:marRight w:val="0"/>
                  <w:marTop w:val="0"/>
                  <w:marBottom w:val="0"/>
                  <w:divBdr>
                    <w:top w:val="none" w:sz="0" w:space="0" w:color="auto"/>
                    <w:left w:val="none" w:sz="0" w:space="0" w:color="auto"/>
                    <w:bottom w:val="none" w:sz="0" w:space="0" w:color="auto"/>
                    <w:right w:val="none" w:sz="0" w:space="0" w:color="auto"/>
                  </w:divBdr>
                </w:div>
                <w:div w:id="885990706">
                  <w:marLeft w:val="0"/>
                  <w:marRight w:val="0"/>
                  <w:marTop w:val="0"/>
                  <w:marBottom w:val="0"/>
                  <w:divBdr>
                    <w:top w:val="none" w:sz="0" w:space="0" w:color="auto"/>
                    <w:left w:val="none" w:sz="0" w:space="0" w:color="auto"/>
                    <w:bottom w:val="none" w:sz="0" w:space="0" w:color="auto"/>
                    <w:right w:val="none" w:sz="0" w:space="0" w:color="auto"/>
                  </w:divBdr>
                </w:div>
                <w:div w:id="108286227">
                  <w:marLeft w:val="0"/>
                  <w:marRight w:val="0"/>
                  <w:marTop w:val="0"/>
                  <w:marBottom w:val="0"/>
                  <w:divBdr>
                    <w:top w:val="none" w:sz="0" w:space="0" w:color="auto"/>
                    <w:left w:val="none" w:sz="0" w:space="0" w:color="auto"/>
                    <w:bottom w:val="none" w:sz="0" w:space="0" w:color="auto"/>
                    <w:right w:val="none" w:sz="0" w:space="0" w:color="auto"/>
                  </w:divBdr>
                </w:div>
                <w:div w:id="15731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259">
          <w:marLeft w:val="0"/>
          <w:marRight w:val="0"/>
          <w:marTop w:val="0"/>
          <w:marBottom w:val="0"/>
          <w:divBdr>
            <w:top w:val="none" w:sz="0" w:space="0" w:color="auto"/>
            <w:left w:val="none" w:sz="0" w:space="0" w:color="auto"/>
            <w:bottom w:val="none" w:sz="0" w:space="0" w:color="auto"/>
            <w:right w:val="none" w:sz="0" w:space="0" w:color="auto"/>
          </w:divBdr>
          <w:divsChild>
            <w:div w:id="616254667">
              <w:marLeft w:val="0"/>
              <w:marRight w:val="0"/>
              <w:marTop w:val="0"/>
              <w:marBottom w:val="0"/>
              <w:divBdr>
                <w:top w:val="none" w:sz="0" w:space="0" w:color="auto"/>
                <w:left w:val="none" w:sz="0" w:space="0" w:color="auto"/>
                <w:bottom w:val="none" w:sz="0" w:space="0" w:color="auto"/>
                <w:right w:val="none" w:sz="0" w:space="0" w:color="auto"/>
              </w:divBdr>
            </w:div>
          </w:divsChild>
        </w:div>
        <w:div w:id="688726211">
          <w:marLeft w:val="0"/>
          <w:marRight w:val="0"/>
          <w:marTop w:val="0"/>
          <w:marBottom w:val="0"/>
          <w:divBdr>
            <w:top w:val="none" w:sz="0" w:space="0" w:color="auto"/>
            <w:left w:val="none" w:sz="0" w:space="0" w:color="auto"/>
            <w:bottom w:val="none" w:sz="0" w:space="0" w:color="auto"/>
            <w:right w:val="none" w:sz="0" w:space="0" w:color="auto"/>
          </w:divBdr>
          <w:divsChild>
            <w:div w:id="1803307815">
              <w:marLeft w:val="0"/>
              <w:marRight w:val="0"/>
              <w:marTop w:val="0"/>
              <w:marBottom w:val="0"/>
              <w:divBdr>
                <w:top w:val="none" w:sz="0" w:space="0" w:color="auto"/>
                <w:left w:val="none" w:sz="0" w:space="0" w:color="auto"/>
                <w:bottom w:val="none" w:sz="0" w:space="0" w:color="auto"/>
                <w:right w:val="none" w:sz="0" w:space="0" w:color="auto"/>
              </w:divBdr>
              <w:divsChild>
                <w:div w:id="1251236685">
                  <w:marLeft w:val="0"/>
                  <w:marRight w:val="0"/>
                  <w:marTop w:val="0"/>
                  <w:marBottom w:val="0"/>
                  <w:divBdr>
                    <w:top w:val="none" w:sz="0" w:space="0" w:color="auto"/>
                    <w:left w:val="none" w:sz="0" w:space="0" w:color="auto"/>
                    <w:bottom w:val="none" w:sz="0" w:space="0" w:color="auto"/>
                    <w:right w:val="none" w:sz="0" w:space="0" w:color="auto"/>
                  </w:divBdr>
                </w:div>
                <w:div w:id="1272514955">
                  <w:marLeft w:val="0"/>
                  <w:marRight w:val="0"/>
                  <w:marTop w:val="0"/>
                  <w:marBottom w:val="0"/>
                  <w:divBdr>
                    <w:top w:val="none" w:sz="0" w:space="0" w:color="auto"/>
                    <w:left w:val="none" w:sz="0" w:space="0" w:color="auto"/>
                    <w:bottom w:val="none" w:sz="0" w:space="0" w:color="auto"/>
                    <w:right w:val="none" w:sz="0" w:space="0" w:color="auto"/>
                  </w:divBdr>
                </w:div>
                <w:div w:id="622929849">
                  <w:marLeft w:val="0"/>
                  <w:marRight w:val="0"/>
                  <w:marTop w:val="0"/>
                  <w:marBottom w:val="0"/>
                  <w:divBdr>
                    <w:top w:val="none" w:sz="0" w:space="0" w:color="auto"/>
                    <w:left w:val="none" w:sz="0" w:space="0" w:color="auto"/>
                    <w:bottom w:val="none" w:sz="0" w:space="0" w:color="auto"/>
                    <w:right w:val="none" w:sz="0" w:space="0" w:color="auto"/>
                  </w:divBdr>
                </w:div>
                <w:div w:id="19683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ins.edu/college-of-liberal-arts/news/elizabeth-bonker-commencement-address" TargetMode="External"/><Relationship Id="rId13" Type="http://schemas.openxmlformats.org/officeDocument/2006/relationships/hyperlink" Target="https://link.axios.com/click/27760631.3360/aHR0cHM6Ly93d3cuYXhpb3MuY29tLzIwMjIvMDUvMTgvZ2VuLXotd29yay1jYXJlZXItbWVudGFsLWhlYWx0aC1jcnlwdG8_dXRtX3NvdXJjZT1uZXdzbGV0dGVyJnV0bV9tZWRpdW09ZW1haWwmdXRtX2NhbXBhaWduPW5ld3NsZXR0ZXJfYXhpb3NjbG9zZXImc3RyZWFtPXRvcA/5957e7ae1e5603b1368b45abB3338b269"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axios.com/2022/05/18/gen-z-work-career-mental-health-crypto"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vimeo.com/7121566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xios.com/newsletters/axios-closer" TargetMode="External"/><Relationship Id="rId5" Type="http://schemas.openxmlformats.org/officeDocument/2006/relationships/hyperlink" Target="https://www.youtube.com/watch?v=Q5x4eHn_3tA" TargetMode="External"/><Relationship Id="rId15" Type="http://schemas.openxmlformats.org/officeDocument/2006/relationships/hyperlink" Target="https://www.fastcompany.com/90745935/gen-z-doesnt-want-to-go-back-to-the-office-without-these-3-things" TargetMode="External"/><Relationship Id="rId10" Type="http://schemas.openxmlformats.org/officeDocument/2006/relationships/hyperlink" Target="https://www.axios.com/authors/hking" TargetMode="External"/><Relationship Id="rId19" Type="http://schemas.openxmlformats.org/officeDocument/2006/relationships/hyperlink" Target="mailto:info@northbayleadership.org" TargetMode="External"/><Relationship Id="rId4" Type="http://schemas.openxmlformats.org/officeDocument/2006/relationships/webSettings" Target="webSettings.xml"/><Relationship Id="rId9" Type="http://schemas.openxmlformats.org/officeDocument/2006/relationships/hyperlink" Target="https://www.bestcolleges.com/news/analysis/2022/05/20/most-notable-commencement-speeches-202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Murray</dc:creator>
  <cp:keywords/>
  <dc:description/>
  <cp:lastModifiedBy>Kate Murray</cp:lastModifiedBy>
  <cp:revision>2</cp:revision>
  <dcterms:created xsi:type="dcterms:W3CDTF">2022-05-26T19:13:00Z</dcterms:created>
  <dcterms:modified xsi:type="dcterms:W3CDTF">2022-05-26T19:13:00Z</dcterms:modified>
</cp:coreProperties>
</file>